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FF66F5" w14:paraId="204233DD" w14:textId="77777777">
        <w:tc>
          <w:tcPr>
            <w:tcW w:w="17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4131C7" w14:textId="56B1BB1C" w:rsidR="00FF66F5" w:rsidRDefault="00156358">
            <w:pPr>
              <w:rPr>
                <w:lang w:val="en-US"/>
              </w:rPr>
            </w:pPr>
            <w:r>
              <w:rPr>
                <w:noProof/>
              </w:rPr>
              <w:pict w14:anchorId="22DD39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98.25pt;visibility:visible;mso-wrap-style:square">
                  <v:imagedata r:id="rId8" o:title=""/>
                </v:shape>
              </w:pict>
            </w:r>
          </w:p>
        </w:tc>
        <w:tc>
          <w:tcPr>
            <w:tcW w:w="79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1F4429" w14:textId="77777777" w:rsidR="00FF66F5" w:rsidRDefault="00FF66F5">
            <w:pPr>
              <w:jc w:val="center"/>
              <w:rPr>
                <w:b/>
                <w:lang w:val="en-US"/>
              </w:rPr>
            </w:pPr>
          </w:p>
          <w:p w14:paraId="04869A76" w14:textId="77777777" w:rsidR="00FF66F5" w:rsidRDefault="00156358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Автономная некоммерческая образовательная организация</w:t>
            </w:r>
          </w:p>
          <w:p w14:paraId="3AE051E0" w14:textId="77777777" w:rsidR="00FF66F5" w:rsidRDefault="00156358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высшего образования Центросоюза Российской Федерации</w:t>
            </w:r>
          </w:p>
          <w:p w14:paraId="4AB1C0E7" w14:textId="77777777" w:rsidR="00FF66F5" w:rsidRDefault="00156358">
            <w:pPr>
              <w:spacing w:line="360" w:lineRule="auto"/>
              <w:contextualSpacing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6CC65E0" w14:textId="77777777" w:rsidR="00FF66F5" w:rsidRDefault="00FF66F5">
      <w:pPr>
        <w:jc w:val="center"/>
        <w:rPr>
          <w:b/>
          <w:sz w:val="28"/>
          <w:szCs w:val="28"/>
        </w:rPr>
      </w:pPr>
    </w:p>
    <w:p w14:paraId="0A6D0BE2" w14:textId="77777777" w:rsidR="00FF66F5" w:rsidRDefault="00FF66F5">
      <w:pPr>
        <w:jc w:val="center"/>
        <w:rPr>
          <w:b/>
          <w:sz w:val="28"/>
          <w:szCs w:val="28"/>
        </w:rPr>
      </w:pPr>
    </w:p>
    <w:p w14:paraId="146D97D9" w14:textId="77777777" w:rsidR="00FF66F5" w:rsidRDefault="00FF66F5">
      <w:pPr>
        <w:jc w:val="center"/>
        <w:rPr>
          <w:b/>
          <w:sz w:val="28"/>
          <w:szCs w:val="28"/>
        </w:rPr>
      </w:pPr>
    </w:p>
    <w:p w14:paraId="4B6722E4" w14:textId="77777777" w:rsidR="00FF66F5" w:rsidRDefault="00FF66F5">
      <w:pPr>
        <w:jc w:val="center"/>
        <w:rPr>
          <w:b/>
          <w:sz w:val="28"/>
          <w:szCs w:val="28"/>
        </w:rPr>
      </w:pPr>
    </w:p>
    <w:p w14:paraId="4EB27479" w14:textId="77777777" w:rsidR="00FF66F5" w:rsidRDefault="00FF66F5">
      <w:pPr>
        <w:jc w:val="center"/>
        <w:rPr>
          <w:b/>
          <w:sz w:val="28"/>
          <w:szCs w:val="28"/>
        </w:rPr>
      </w:pPr>
    </w:p>
    <w:p w14:paraId="2F2B1229" w14:textId="77777777" w:rsidR="00FF66F5" w:rsidRDefault="00FF66F5">
      <w:pPr>
        <w:jc w:val="center"/>
        <w:rPr>
          <w:b/>
          <w:sz w:val="28"/>
          <w:szCs w:val="28"/>
        </w:rPr>
      </w:pPr>
    </w:p>
    <w:p w14:paraId="22647E52" w14:textId="77777777" w:rsidR="00FF66F5" w:rsidRDefault="00FF66F5">
      <w:pPr>
        <w:jc w:val="center"/>
        <w:rPr>
          <w:b/>
          <w:sz w:val="28"/>
          <w:szCs w:val="28"/>
        </w:rPr>
      </w:pPr>
    </w:p>
    <w:p w14:paraId="044ED7F3" w14:textId="77777777" w:rsidR="00FF66F5" w:rsidRDefault="00FF66F5">
      <w:pPr>
        <w:jc w:val="center"/>
        <w:rPr>
          <w:b/>
          <w:sz w:val="28"/>
          <w:szCs w:val="28"/>
        </w:rPr>
      </w:pPr>
    </w:p>
    <w:p w14:paraId="5FBF35AE" w14:textId="77777777" w:rsidR="00FF66F5" w:rsidRDefault="00FF66F5">
      <w:pPr>
        <w:jc w:val="center"/>
        <w:rPr>
          <w:sz w:val="28"/>
          <w:szCs w:val="28"/>
        </w:rPr>
      </w:pPr>
    </w:p>
    <w:p w14:paraId="457B3B16" w14:textId="3214218D" w:rsidR="00FF66F5" w:rsidRDefault="001563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</w:t>
      </w:r>
      <w:r>
        <w:rPr>
          <w:sz w:val="28"/>
          <w:szCs w:val="28"/>
        </w:rPr>
        <w:br w:type="textWrapping" w:clear="all"/>
        <w:t>курсово</w:t>
      </w:r>
      <w:r w:rsidR="00804A9C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804A9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по дисциплине: </w:t>
      </w:r>
    </w:p>
    <w:p w14:paraId="2396A3E5" w14:textId="77777777" w:rsidR="00FF66F5" w:rsidRDefault="00FF66F5">
      <w:pPr>
        <w:spacing w:line="360" w:lineRule="auto"/>
        <w:jc w:val="center"/>
        <w:rPr>
          <w:sz w:val="28"/>
          <w:szCs w:val="28"/>
        </w:rPr>
      </w:pPr>
    </w:p>
    <w:p w14:paraId="651A470E" w14:textId="5AF62E6B" w:rsidR="00FF66F5" w:rsidRDefault="0015635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04A9C">
        <w:rPr>
          <w:b/>
          <w:sz w:val="28"/>
          <w:szCs w:val="28"/>
        </w:rPr>
        <w:t xml:space="preserve">ИНТЕГРАЦИЯ ИСКУССТВЕННОГО ИНТЕЛЛЕКТА </w:t>
      </w:r>
      <w:r w:rsidR="008F310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ИНФОРМАЦИОННЫ</w:t>
      </w:r>
      <w:r w:rsidR="00804A9C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СИСТЕМ</w:t>
      </w:r>
      <w:r w:rsidR="00804A9C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»</w:t>
      </w:r>
    </w:p>
    <w:p w14:paraId="3C24CD23" w14:textId="77777777" w:rsidR="00FF66F5" w:rsidRDefault="00FF66F5">
      <w:pPr>
        <w:jc w:val="center"/>
        <w:rPr>
          <w:color w:val="000000"/>
          <w:sz w:val="28"/>
          <w:szCs w:val="28"/>
        </w:rPr>
      </w:pPr>
    </w:p>
    <w:p w14:paraId="6ADE8484" w14:textId="77777777" w:rsidR="00FF66F5" w:rsidRDefault="00156358">
      <w:pPr>
        <w:ind w:firstLine="680"/>
        <w:contextualSpacing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для обучающихся </w:t>
      </w:r>
      <w:r>
        <w:rPr>
          <w:sz w:val="28"/>
          <w:szCs w:val="28"/>
        </w:rPr>
        <w:br w:type="textWrapping" w:clear="all"/>
        <w:t>направления подготовки: 09.03.03 Прикладная</w:t>
      </w:r>
      <w:r>
        <w:rPr>
          <w:i/>
          <w:iCs/>
          <w:sz w:val="28"/>
          <w:szCs w:val="28"/>
        </w:rPr>
        <w:t xml:space="preserve"> информатика</w:t>
      </w:r>
    </w:p>
    <w:p w14:paraId="758E9CC2" w14:textId="0D033E90" w:rsidR="00FF66F5" w:rsidRDefault="00156358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направленность (профиль):</w:t>
      </w:r>
      <w:r>
        <w:rPr>
          <w:sz w:val="28"/>
          <w:szCs w:val="28"/>
        </w:rPr>
        <w:br w:type="textWrapping" w:clear="all"/>
      </w:r>
      <w:r>
        <w:rPr>
          <w:color w:val="000000"/>
          <w:sz w:val="28"/>
          <w:szCs w:val="28"/>
        </w:rPr>
        <w:t>«</w:t>
      </w:r>
      <w:r w:rsidR="003D16D7">
        <w:rPr>
          <w:color w:val="000000"/>
          <w:sz w:val="28"/>
          <w:szCs w:val="28"/>
        </w:rPr>
        <w:t>Системы искусственного интеллекта</w:t>
      </w:r>
      <w:r>
        <w:rPr>
          <w:color w:val="000000"/>
          <w:sz w:val="28"/>
          <w:szCs w:val="28"/>
        </w:rPr>
        <w:t>»</w:t>
      </w:r>
    </w:p>
    <w:p w14:paraId="7B20B263" w14:textId="77777777" w:rsidR="00FF66F5" w:rsidRDefault="00FF66F5">
      <w:pPr>
        <w:spacing w:line="360" w:lineRule="auto"/>
        <w:jc w:val="both"/>
        <w:rPr>
          <w:sz w:val="28"/>
          <w:szCs w:val="28"/>
        </w:rPr>
      </w:pPr>
    </w:p>
    <w:p w14:paraId="3068802B" w14:textId="77777777" w:rsidR="00FF66F5" w:rsidRDefault="00156358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подготовки: 2026</w:t>
      </w:r>
    </w:p>
    <w:p w14:paraId="3409C35E" w14:textId="77777777" w:rsidR="00FF66F5" w:rsidRDefault="00FF66F5">
      <w:pPr>
        <w:jc w:val="center"/>
        <w:rPr>
          <w:sz w:val="28"/>
          <w:szCs w:val="28"/>
        </w:rPr>
      </w:pPr>
    </w:p>
    <w:p w14:paraId="7598CD81" w14:textId="77777777" w:rsidR="00FF66F5" w:rsidRDefault="00FF66F5">
      <w:pPr>
        <w:jc w:val="center"/>
        <w:rPr>
          <w:sz w:val="28"/>
          <w:szCs w:val="28"/>
        </w:rPr>
      </w:pPr>
    </w:p>
    <w:p w14:paraId="0210BE56" w14:textId="77777777" w:rsidR="00FF66F5" w:rsidRDefault="00FF66F5">
      <w:pPr>
        <w:jc w:val="center"/>
        <w:rPr>
          <w:sz w:val="28"/>
          <w:szCs w:val="28"/>
        </w:rPr>
      </w:pPr>
    </w:p>
    <w:p w14:paraId="57628F14" w14:textId="77777777" w:rsidR="00FF66F5" w:rsidRDefault="00FF66F5">
      <w:pPr>
        <w:rPr>
          <w:sz w:val="28"/>
          <w:szCs w:val="28"/>
        </w:rPr>
      </w:pPr>
    </w:p>
    <w:p w14:paraId="7B17E80D" w14:textId="77777777" w:rsidR="00FF66F5" w:rsidRDefault="00FF66F5">
      <w:pPr>
        <w:rPr>
          <w:sz w:val="28"/>
          <w:szCs w:val="28"/>
        </w:rPr>
      </w:pPr>
    </w:p>
    <w:p w14:paraId="581C20CA" w14:textId="77777777" w:rsidR="00FF66F5" w:rsidRDefault="00FF66F5">
      <w:pPr>
        <w:rPr>
          <w:sz w:val="28"/>
          <w:szCs w:val="28"/>
        </w:rPr>
      </w:pPr>
    </w:p>
    <w:p w14:paraId="4A22CB83" w14:textId="77777777" w:rsidR="00FF66F5" w:rsidRDefault="00FF66F5">
      <w:pPr>
        <w:rPr>
          <w:sz w:val="28"/>
          <w:szCs w:val="28"/>
        </w:rPr>
      </w:pPr>
    </w:p>
    <w:p w14:paraId="33E62A2C" w14:textId="77777777" w:rsidR="00FF66F5" w:rsidRDefault="00FF66F5">
      <w:pPr>
        <w:rPr>
          <w:sz w:val="28"/>
          <w:szCs w:val="28"/>
        </w:rPr>
      </w:pPr>
    </w:p>
    <w:p w14:paraId="1FEC9BB3" w14:textId="77777777" w:rsidR="00FF66F5" w:rsidRDefault="00FF66F5">
      <w:pPr>
        <w:rPr>
          <w:sz w:val="28"/>
          <w:szCs w:val="28"/>
        </w:rPr>
      </w:pPr>
    </w:p>
    <w:p w14:paraId="531DE0F7" w14:textId="77777777" w:rsidR="00FF66F5" w:rsidRDefault="00FF66F5">
      <w:pPr>
        <w:rPr>
          <w:sz w:val="28"/>
          <w:szCs w:val="28"/>
        </w:rPr>
      </w:pPr>
    </w:p>
    <w:p w14:paraId="3C4C53C0" w14:textId="77777777" w:rsidR="00FF66F5" w:rsidRDefault="00156358">
      <w:pPr>
        <w:jc w:val="center"/>
        <w:rPr>
          <w:caps/>
          <w:sz w:val="28"/>
          <w:szCs w:val="28"/>
        </w:rPr>
      </w:pPr>
      <w:r>
        <w:rPr>
          <w:sz w:val="28"/>
          <w:szCs w:val="28"/>
        </w:rPr>
        <w:t xml:space="preserve">Новосибирск  </w:t>
      </w:r>
      <w:r>
        <w:rPr>
          <w:sz w:val="28"/>
          <w:szCs w:val="28"/>
        </w:rPr>
        <w:br w:type="textWrapping" w:clear="all"/>
        <w:t>2026</w:t>
      </w:r>
    </w:p>
    <w:p w14:paraId="5735B56E" w14:textId="77777777" w:rsidR="00FF66F5" w:rsidRDefault="00FF66F5">
      <w:pPr>
        <w:jc w:val="both"/>
        <w:rPr>
          <w:sz w:val="28"/>
          <w:szCs w:val="28"/>
        </w:rPr>
      </w:pPr>
    </w:p>
    <w:p w14:paraId="427E1E25" w14:textId="77777777" w:rsidR="00FF66F5" w:rsidRDefault="00FF66F5">
      <w:pPr>
        <w:jc w:val="center"/>
        <w:rPr>
          <w:b/>
          <w:sz w:val="28"/>
          <w:szCs w:val="28"/>
        </w:rPr>
      </w:pPr>
    </w:p>
    <w:p w14:paraId="7B573B78" w14:textId="77777777" w:rsidR="00FF66F5" w:rsidRDefault="001563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C91561D" w14:textId="4220A6CB" w:rsidR="00FF66F5" w:rsidRDefault="0015635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Методические указания к выполнению курсового проекта по дисциплине «</w:t>
      </w:r>
      <w:r w:rsidR="00804A9C">
        <w:rPr>
          <w:sz w:val="28"/>
          <w:szCs w:val="28"/>
        </w:rPr>
        <w:t>Интеграция искусственного интеллекта в</w:t>
      </w:r>
      <w:r>
        <w:rPr>
          <w:sz w:val="28"/>
          <w:szCs w:val="28"/>
        </w:rPr>
        <w:t xml:space="preserve"> информационны</w:t>
      </w:r>
      <w:r w:rsidR="00804A9C">
        <w:rPr>
          <w:sz w:val="28"/>
          <w:szCs w:val="28"/>
        </w:rPr>
        <w:t>е</w:t>
      </w:r>
      <w:r>
        <w:rPr>
          <w:sz w:val="28"/>
          <w:szCs w:val="28"/>
        </w:rPr>
        <w:t xml:space="preserve"> систем</w:t>
      </w:r>
      <w:r w:rsidR="00804A9C">
        <w:rPr>
          <w:sz w:val="28"/>
          <w:szCs w:val="28"/>
        </w:rPr>
        <w:t>ы</w:t>
      </w:r>
      <w:r>
        <w:rPr>
          <w:sz w:val="28"/>
          <w:szCs w:val="28"/>
        </w:rPr>
        <w:t xml:space="preserve">» для обучающихся направления подготовки 09.03.03 </w:t>
      </w:r>
      <w:r>
        <w:rPr>
          <w:iCs/>
          <w:sz w:val="28"/>
          <w:szCs w:val="28"/>
        </w:rPr>
        <w:t xml:space="preserve">Прикладная информатика </w:t>
      </w:r>
      <w:r>
        <w:rPr>
          <w:sz w:val="28"/>
          <w:szCs w:val="28"/>
        </w:rPr>
        <w:t>/ [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ост. </w:t>
      </w:r>
      <w:r w:rsidR="00804A9C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804A9C">
        <w:rPr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r w:rsidR="00804A9C">
        <w:rPr>
          <w:sz w:val="28"/>
          <w:szCs w:val="28"/>
        </w:rPr>
        <w:t>Колдунова</w:t>
      </w:r>
      <w:r>
        <w:rPr>
          <w:sz w:val="28"/>
          <w:szCs w:val="28"/>
        </w:rPr>
        <w:t xml:space="preserve">]; </w:t>
      </w:r>
      <w:r>
        <w:rPr>
          <w:spacing w:val="4"/>
          <w:sz w:val="28"/>
          <w:szCs w:val="28"/>
        </w:rPr>
        <w:t>АНОО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Центросоюза РФ СибУПК. – Новосибирск, 2026. – 56 с.</w:t>
      </w:r>
    </w:p>
    <w:p w14:paraId="4EA1898D" w14:textId="77777777" w:rsidR="00FF66F5" w:rsidRDefault="00FF66F5">
      <w:pPr>
        <w:spacing w:before="120"/>
        <w:jc w:val="both"/>
        <w:rPr>
          <w:sz w:val="28"/>
          <w:szCs w:val="28"/>
        </w:rPr>
      </w:pPr>
    </w:p>
    <w:p w14:paraId="2626B918" w14:textId="77777777" w:rsidR="00FF66F5" w:rsidRDefault="00FF66F5">
      <w:pPr>
        <w:jc w:val="both"/>
        <w:rPr>
          <w:sz w:val="28"/>
          <w:szCs w:val="28"/>
        </w:rPr>
      </w:pPr>
    </w:p>
    <w:p w14:paraId="3697A383" w14:textId="77777777" w:rsidR="00FF66F5" w:rsidRDefault="001563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Н.Б. Тесля, канд. техн. наук, </w:t>
      </w:r>
      <w:r>
        <w:rPr>
          <w:spacing w:val="-2"/>
          <w:sz w:val="28"/>
          <w:szCs w:val="28"/>
        </w:rPr>
        <w:t>доцент кафедры</w:t>
      </w:r>
      <w:r>
        <w:rPr>
          <w:sz w:val="28"/>
          <w:szCs w:val="28"/>
        </w:rPr>
        <w:t xml:space="preserve"> прикладной информатики и экономики данных</w:t>
      </w:r>
    </w:p>
    <w:p w14:paraId="7268B19A" w14:textId="77777777" w:rsidR="00FF66F5" w:rsidRDefault="00FF66F5">
      <w:pPr>
        <w:jc w:val="both"/>
        <w:rPr>
          <w:sz w:val="28"/>
          <w:szCs w:val="28"/>
        </w:rPr>
      </w:pPr>
    </w:p>
    <w:p w14:paraId="3572590E" w14:textId="77777777" w:rsidR="00FF66F5" w:rsidRDefault="00FF66F5">
      <w:pPr>
        <w:jc w:val="center"/>
        <w:rPr>
          <w:sz w:val="28"/>
          <w:szCs w:val="28"/>
        </w:rPr>
      </w:pPr>
    </w:p>
    <w:p w14:paraId="7ECF4E84" w14:textId="77777777" w:rsidR="00FF66F5" w:rsidRDefault="00FF66F5">
      <w:pPr>
        <w:jc w:val="center"/>
        <w:rPr>
          <w:sz w:val="28"/>
          <w:szCs w:val="28"/>
        </w:rPr>
      </w:pPr>
    </w:p>
    <w:p w14:paraId="72041563" w14:textId="77777777" w:rsidR="00FF66F5" w:rsidRDefault="00FF66F5">
      <w:pPr>
        <w:jc w:val="center"/>
        <w:rPr>
          <w:sz w:val="28"/>
          <w:szCs w:val="28"/>
        </w:rPr>
      </w:pPr>
    </w:p>
    <w:p w14:paraId="21B5657C" w14:textId="77777777" w:rsidR="00FF66F5" w:rsidRDefault="00FF66F5">
      <w:pPr>
        <w:jc w:val="center"/>
        <w:rPr>
          <w:sz w:val="28"/>
          <w:szCs w:val="28"/>
        </w:rPr>
      </w:pPr>
    </w:p>
    <w:p w14:paraId="47031CE3" w14:textId="77777777" w:rsidR="00FF66F5" w:rsidRDefault="001563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курсового проекта по дисциплине </w:t>
      </w:r>
      <w:proofErr w:type="gramStart"/>
      <w:r>
        <w:rPr>
          <w:sz w:val="28"/>
          <w:szCs w:val="28"/>
        </w:rPr>
        <w:t>утверждены и рекомендованы</w:t>
      </w:r>
      <w:proofErr w:type="gramEnd"/>
      <w:r>
        <w:rPr>
          <w:sz w:val="28"/>
          <w:szCs w:val="28"/>
        </w:rPr>
        <w:t xml:space="preserve"> к использованию в учебном процессе кафедрой прикладной информатики и экономики данных</w:t>
      </w:r>
      <w:r>
        <w:rPr>
          <w:spacing w:val="-6"/>
          <w:sz w:val="28"/>
          <w:szCs w:val="28"/>
        </w:rPr>
        <w:t xml:space="preserve">, протокол </w:t>
      </w:r>
      <w:r>
        <w:rPr>
          <w:rFonts w:eastAsia="Calibri"/>
          <w:sz w:val="28"/>
          <w:szCs w:val="28"/>
          <w:lang w:eastAsia="en-US"/>
        </w:rPr>
        <w:t>от 27 мая 2026</w:t>
      </w: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г., №10.</w:t>
      </w:r>
    </w:p>
    <w:p w14:paraId="5D781E4F" w14:textId="77777777" w:rsidR="00FF66F5" w:rsidRDefault="00FF66F5">
      <w:pPr>
        <w:jc w:val="center"/>
        <w:rPr>
          <w:sz w:val="28"/>
          <w:szCs w:val="28"/>
        </w:rPr>
      </w:pPr>
    </w:p>
    <w:p w14:paraId="642FA17A" w14:textId="77777777" w:rsidR="00FF66F5" w:rsidRDefault="00FF66F5">
      <w:pPr>
        <w:jc w:val="center"/>
        <w:rPr>
          <w:sz w:val="28"/>
          <w:szCs w:val="28"/>
        </w:rPr>
      </w:pPr>
    </w:p>
    <w:p w14:paraId="1252AAED" w14:textId="77777777" w:rsidR="00FF66F5" w:rsidRDefault="00FF66F5">
      <w:pPr>
        <w:jc w:val="center"/>
        <w:rPr>
          <w:sz w:val="28"/>
          <w:szCs w:val="28"/>
        </w:rPr>
      </w:pPr>
    </w:p>
    <w:p w14:paraId="08740544" w14:textId="77777777" w:rsidR="00FF66F5" w:rsidRDefault="00FF66F5">
      <w:pPr>
        <w:jc w:val="center"/>
        <w:rPr>
          <w:sz w:val="28"/>
          <w:szCs w:val="28"/>
        </w:rPr>
      </w:pPr>
    </w:p>
    <w:p w14:paraId="65FAB9E6" w14:textId="77777777" w:rsidR="00FF66F5" w:rsidRDefault="00FF66F5">
      <w:pPr>
        <w:jc w:val="center"/>
        <w:rPr>
          <w:sz w:val="28"/>
          <w:szCs w:val="28"/>
        </w:rPr>
      </w:pPr>
    </w:p>
    <w:p w14:paraId="5EBA8F3C" w14:textId="77777777" w:rsidR="00FF66F5" w:rsidRDefault="00FF66F5">
      <w:pPr>
        <w:jc w:val="center"/>
        <w:rPr>
          <w:sz w:val="28"/>
          <w:szCs w:val="28"/>
        </w:rPr>
      </w:pPr>
    </w:p>
    <w:p w14:paraId="3615D31B" w14:textId="77777777" w:rsidR="00FF66F5" w:rsidRDefault="00FF66F5">
      <w:pPr>
        <w:jc w:val="center"/>
        <w:rPr>
          <w:sz w:val="28"/>
          <w:szCs w:val="28"/>
        </w:rPr>
      </w:pPr>
    </w:p>
    <w:p w14:paraId="7E507245" w14:textId="77777777" w:rsidR="00FF66F5" w:rsidRDefault="00FF66F5">
      <w:pPr>
        <w:jc w:val="center"/>
        <w:rPr>
          <w:sz w:val="28"/>
          <w:szCs w:val="28"/>
        </w:rPr>
      </w:pPr>
    </w:p>
    <w:p w14:paraId="6F3CBB7F" w14:textId="77777777" w:rsidR="00FF66F5" w:rsidRDefault="00FF66F5">
      <w:pPr>
        <w:jc w:val="center"/>
        <w:rPr>
          <w:sz w:val="28"/>
          <w:szCs w:val="28"/>
        </w:rPr>
      </w:pPr>
    </w:p>
    <w:p w14:paraId="07F1EFDA" w14:textId="77777777" w:rsidR="00FF66F5" w:rsidRDefault="00FF66F5">
      <w:pPr>
        <w:jc w:val="center"/>
        <w:rPr>
          <w:sz w:val="28"/>
          <w:szCs w:val="28"/>
        </w:rPr>
      </w:pPr>
    </w:p>
    <w:p w14:paraId="678B2348" w14:textId="77777777" w:rsidR="00FF66F5" w:rsidRDefault="00FF66F5">
      <w:pPr>
        <w:jc w:val="center"/>
        <w:rPr>
          <w:sz w:val="28"/>
          <w:szCs w:val="28"/>
        </w:rPr>
      </w:pPr>
    </w:p>
    <w:p w14:paraId="5FD57DFC" w14:textId="77777777" w:rsidR="00FF66F5" w:rsidRDefault="00FF66F5">
      <w:pPr>
        <w:rPr>
          <w:sz w:val="28"/>
          <w:szCs w:val="28"/>
        </w:rPr>
      </w:pPr>
    </w:p>
    <w:p w14:paraId="1C4F1DEA" w14:textId="77777777" w:rsidR="00FF66F5" w:rsidRDefault="00FF66F5">
      <w:pPr>
        <w:rPr>
          <w:sz w:val="28"/>
          <w:szCs w:val="28"/>
        </w:rPr>
      </w:pPr>
    </w:p>
    <w:p w14:paraId="223B6D08" w14:textId="77777777" w:rsidR="00FF66F5" w:rsidRDefault="00FF66F5">
      <w:pPr>
        <w:rPr>
          <w:sz w:val="28"/>
          <w:szCs w:val="28"/>
        </w:rPr>
      </w:pPr>
    </w:p>
    <w:p w14:paraId="5CD28945" w14:textId="77777777" w:rsidR="00FF66F5" w:rsidRDefault="00FF66F5">
      <w:pPr>
        <w:rPr>
          <w:sz w:val="28"/>
          <w:szCs w:val="28"/>
        </w:rPr>
      </w:pPr>
    </w:p>
    <w:p w14:paraId="13E91335" w14:textId="77777777" w:rsidR="00FF66F5" w:rsidRDefault="00FF66F5">
      <w:pPr>
        <w:rPr>
          <w:sz w:val="28"/>
          <w:szCs w:val="28"/>
        </w:rPr>
      </w:pPr>
    </w:p>
    <w:p w14:paraId="6F928462" w14:textId="77777777" w:rsidR="00FF66F5" w:rsidRDefault="00FF66F5">
      <w:pPr>
        <w:rPr>
          <w:sz w:val="28"/>
          <w:szCs w:val="28"/>
        </w:rPr>
      </w:pPr>
    </w:p>
    <w:p w14:paraId="62EDA347" w14:textId="77777777" w:rsidR="00FF66F5" w:rsidRDefault="00FF66F5">
      <w:pPr>
        <w:rPr>
          <w:sz w:val="28"/>
          <w:szCs w:val="28"/>
        </w:rPr>
      </w:pPr>
    </w:p>
    <w:p w14:paraId="519DC86A" w14:textId="77777777" w:rsidR="00FF66F5" w:rsidRDefault="00FF66F5">
      <w:pPr>
        <w:rPr>
          <w:sz w:val="28"/>
          <w:szCs w:val="28"/>
        </w:rPr>
      </w:pPr>
    </w:p>
    <w:p w14:paraId="2D1E5A62" w14:textId="77777777" w:rsidR="00FF66F5" w:rsidRDefault="00FF66F5">
      <w:pPr>
        <w:rPr>
          <w:sz w:val="28"/>
          <w:szCs w:val="28"/>
        </w:rPr>
      </w:pPr>
    </w:p>
    <w:p w14:paraId="007E2D35" w14:textId="77777777" w:rsidR="00FF66F5" w:rsidRDefault="00FF66F5">
      <w:pPr>
        <w:rPr>
          <w:sz w:val="28"/>
          <w:szCs w:val="28"/>
        </w:rPr>
      </w:pPr>
    </w:p>
    <w:p w14:paraId="0399084C" w14:textId="77777777" w:rsidR="00FF66F5" w:rsidRDefault="00FF66F5">
      <w:pPr>
        <w:jc w:val="right"/>
        <w:rPr>
          <w:sz w:val="28"/>
          <w:szCs w:val="28"/>
        </w:rPr>
      </w:pPr>
    </w:p>
    <w:p w14:paraId="20E00E60" w14:textId="77777777" w:rsidR="00FF66F5" w:rsidRDefault="00FF66F5">
      <w:pPr>
        <w:jc w:val="right"/>
        <w:rPr>
          <w:sz w:val="28"/>
          <w:szCs w:val="28"/>
        </w:rPr>
      </w:pPr>
    </w:p>
    <w:p w14:paraId="4E9431C7" w14:textId="77777777" w:rsidR="00FF66F5" w:rsidRDefault="00FF66F5">
      <w:pPr>
        <w:jc w:val="right"/>
        <w:rPr>
          <w:sz w:val="28"/>
          <w:szCs w:val="28"/>
        </w:rPr>
        <w:sectPr w:rsidR="00FF66F5">
          <w:footerReference w:type="default" r:id="rId9"/>
          <w:pgSz w:w="11906" w:h="16838"/>
          <w:pgMar w:top="1134" w:right="907" w:bottom="1418" w:left="1418" w:header="709" w:footer="709" w:gutter="0"/>
          <w:cols w:space="708"/>
          <w:docGrid w:linePitch="360"/>
        </w:sectPr>
      </w:pPr>
    </w:p>
    <w:p w14:paraId="264682FD" w14:textId="77777777" w:rsidR="00FF66F5" w:rsidRDefault="00156358">
      <w:pPr>
        <w:pStyle w:val="af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ОГЛАВЛЕНИЕ</w:t>
      </w:r>
    </w:p>
    <w:p w14:paraId="7A1BDE0D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9189851" w:history="1">
        <w:r w:rsidR="00FF66F5">
          <w:rPr>
            <w:rStyle w:val="af2"/>
          </w:rPr>
          <w:t>1. ОБЩИЕ ПОЛОЖЕНИЯ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_Toc199189851 \h </w:instrText>
        </w:r>
        <w:r w:rsidR="00FF66F5">
          <w:fldChar w:fldCharType="separate"/>
        </w:r>
        <w:r w:rsidR="00FF66F5">
          <w:t>4</w:t>
        </w:r>
        <w:r w:rsidR="00FF66F5">
          <w:fldChar w:fldCharType="end"/>
        </w:r>
      </w:hyperlink>
    </w:p>
    <w:p w14:paraId="1A229721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52" w:history="1">
        <w:r w:rsidR="00FF66F5">
          <w:rPr>
            <w:rStyle w:val="af2"/>
          </w:rPr>
          <w:t>2.  СТРУКТУРА И СОДЕРЖАНИЕ КУРСОВОГО ПРОЕКТА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_Toc199189852 \h </w:instrText>
        </w:r>
        <w:r w:rsidR="00FF66F5">
          <w:fldChar w:fldCharType="separate"/>
        </w:r>
        <w:r w:rsidR="00FF66F5">
          <w:t>5</w:t>
        </w:r>
        <w:r w:rsidR="00FF66F5">
          <w:fldChar w:fldCharType="end"/>
        </w:r>
      </w:hyperlink>
    </w:p>
    <w:p w14:paraId="3C0C90F3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53" w:history="1">
        <w:r w:rsidR="00FF66F5">
          <w:rPr>
            <w:rStyle w:val="af2"/>
          </w:rPr>
          <w:t>3. ОСНОВНЫЕ ЭТАПЫ ВЫПОЛНЕНИЯ КУРСОВОГО ПРОЕКТА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_Toc199189853 \h </w:instrText>
        </w:r>
        <w:r w:rsidR="00FF66F5">
          <w:fldChar w:fldCharType="separate"/>
        </w:r>
        <w:r w:rsidR="00FF66F5">
          <w:t>7</w:t>
        </w:r>
        <w:r w:rsidR="00FF66F5">
          <w:fldChar w:fldCharType="end"/>
        </w:r>
      </w:hyperlink>
    </w:p>
    <w:p w14:paraId="49218A73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54" w:history="1">
        <w:r w:rsidR="00FF66F5">
          <w:rPr>
            <w:rStyle w:val="af2"/>
          </w:rPr>
          <w:t>4. ПРИМЕРНАЯ ТЕМАТИКА КУРСОВЫХ РАБОТ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_Toc199189854 \h </w:instrText>
        </w:r>
        <w:r w:rsidR="00FF66F5">
          <w:fldChar w:fldCharType="separate"/>
        </w:r>
        <w:r w:rsidR="00FF66F5">
          <w:t>8</w:t>
        </w:r>
        <w:r w:rsidR="00FF66F5">
          <w:fldChar w:fldCharType="end"/>
        </w:r>
      </w:hyperlink>
    </w:p>
    <w:p w14:paraId="26C94541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55" w:history="1">
        <w:r w:rsidR="00FF66F5">
          <w:rPr>
            <w:rStyle w:val="af2"/>
            <w:lang w:eastAsia="en-US"/>
          </w:rPr>
          <w:t>5. ТРЕБОВАНИЯ К ОФОРМЛЕНИЮ КУРСОВОЙ РАБОТЫ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_Toc199189855 \h </w:instrText>
        </w:r>
        <w:r w:rsidR="00FF66F5">
          <w:fldChar w:fldCharType="separate"/>
        </w:r>
        <w:r w:rsidR="00FF66F5">
          <w:t>9</w:t>
        </w:r>
        <w:r w:rsidR="00FF66F5">
          <w:fldChar w:fldCharType="end"/>
        </w:r>
      </w:hyperlink>
    </w:p>
    <w:p w14:paraId="1272A289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56" w:history="1">
        <w:r w:rsidR="00FF66F5">
          <w:rPr>
            <w:rStyle w:val="af2"/>
          </w:rPr>
          <w:t>6 СПИСОК РЕКОМЕНДУЕМОЙ ЛИТЕРАТУРЫ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_Toc199189856 \h </w:instrText>
        </w:r>
        <w:r w:rsidR="00FF66F5">
          <w:fldChar w:fldCharType="separate"/>
        </w:r>
        <w:r w:rsidR="00FF66F5">
          <w:t>10</w:t>
        </w:r>
        <w:r w:rsidR="00FF66F5">
          <w:fldChar w:fldCharType="end"/>
        </w:r>
      </w:hyperlink>
    </w:p>
    <w:p w14:paraId="52D22607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57" w:history="1">
        <w:r w:rsidR="00FF66F5">
          <w:rPr>
            <w:rStyle w:val="af2"/>
          </w:rPr>
          <w:t>7. СОВРЕМЕННЫЕ ПРОФЕССИОНАЛЬНЫЕ БАЗЫ ДАННЫХ И ИНФОРМАЦИОННЫЕ СПРАВОЧНЫЕ СИСТЕМЫ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_Toc199189857 \h </w:instrText>
        </w:r>
        <w:r w:rsidR="00FF66F5">
          <w:fldChar w:fldCharType="separate"/>
        </w:r>
        <w:r w:rsidR="00FF66F5">
          <w:t>10</w:t>
        </w:r>
        <w:r w:rsidR="00FF66F5">
          <w:fldChar w:fldCharType="end"/>
        </w:r>
      </w:hyperlink>
    </w:p>
    <w:p w14:paraId="6309C696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58" w:history="1">
        <w:r w:rsidR="00FF66F5">
          <w:rPr>
            <w:rStyle w:val="af2"/>
          </w:rPr>
          <w:t>Приложение А Образец титульного листа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_Toc199189858 \h </w:instrText>
        </w:r>
        <w:r w:rsidR="00FF66F5">
          <w:fldChar w:fldCharType="separate"/>
        </w:r>
        <w:r w:rsidR="00FF66F5">
          <w:t>11</w:t>
        </w:r>
        <w:r w:rsidR="00FF66F5">
          <w:fldChar w:fldCharType="end"/>
        </w:r>
      </w:hyperlink>
    </w:p>
    <w:p w14:paraId="091465DA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59" w:history="1">
        <w:r w:rsidR="00FF66F5">
          <w:rPr>
            <w:rStyle w:val="af2"/>
          </w:rPr>
          <w:t>Приложение Б Требования к оформлению текста</w:t>
        </w:r>
        <w:r w:rsidR="00FF66F5">
          <w:tab/>
        </w:r>
        <w:r w:rsidR="00FF66F5">
          <w:fldChar w:fldCharType="begin"/>
        </w:r>
        <w:r w:rsidR="00FF66F5">
          <w:instrText xml:space="preserve"> PAGEREF _Toc199189859 \h </w:instrText>
        </w:r>
        <w:r w:rsidR="00FF66F5">
          <w:fldChar w:fldCharType="separate"/>
        </w:r>
        <w:r w:rsidR="00FF66F5">
          <w:t>13</w:t>
        </w:r>
        <w:r w:rsidR="00FF66F5">
          <w:fldChar w:fldCharType="end"/>
        </w:r>
      </w:hyperlink>
    </w:p>
    <w:p w14:paraId="6E940B3F" w14:textId="77777777" w:rsidR="00FF66F5" w:rsidRDefault="00156358">
      <w:pPr>
        <w:pStyle w:val="12"/>
        <w:rPr>
          <w:rFonts w:ascii="Calibri" w:hAnsi="Calibri"/>
          <w:sz w:val="22"/>
          <w:szCs w:val="22"/>
        </w:rPr>
      </w:pPr>
      <w:hyperlink w:anchor="_Toc199189860" w:history="1">
        <w:r w:rsidR="00FF66F5">
          <w:rPr>
            <w:rStyle w:val="af2"/>
          </w:rPr>
          <w:t>Приложение В Образец оформления списка литературы</w:t>
        </w:r>
        <w:r w:rsidR="00FF66F5">
          <w:tab/>
        </w:r>
        <w:r w:rsidR="00FF66F5">
          <w:fldChar w:fldCharType="begin"/>
        </w:r>
        <w:r w:rsidR="00FF66F5">
          <w:instrText xml:space="preserve"> PAGEREF _Toc199189860 \h </w:instrText>
        </w:r>
        <w:r w:rsidR="00FF66F5">
          <w:fldChar w:fldCharType="separate"/>
        </w:r>
        <w:r w:rsidR="00FF66F5">
          <w:t>19</w:t>
        </w:r>
        <w:r w:rsidR="00FF66F5">
          <w:fldChar w:fldCharType="end"/>
        </w:r>
      </w:hyperlink>
    </w:p>
    <w:p w14:paraId="408072C9" w14:textId="77777777" w:rsidR="00FF66F5" w:rsidRDefault="00156358">
      <w:r>
        <w:rPr>
          <w:b/>
          <w:bCs/>
        </w:rPr>
        <w:fldChar w:fldCharType="end"/>
      </w:r>
    </w:p>
    <w:p w14:paraId="1AC06F73" w14:textId="77777777" w:rsidR="00FF66F5" w:rsidRDefault="00FF66F5">
      <w:pPr>
        <w:rPr>
          <w:sz w:val="28"/>
          <w:szCs w:val="28"/>
        </w:rPr>
      </w:pPr>
    </w:p>
    <w:p w14:paraId="4C38153D" w14:textId="6294A468" w:rsidR="00FF66F5" w:rsidRDefault="00156358" w:rsidP="00E70F3E">
      <w:pPr>
        <w:jc w:val="center"/>
        <w:rPr>
          <w:b/>
        </w:rPr>
      </w:pPr>
      <w:r>
        <w:rPr>
          <w:b/>
          <w:sz w:val="28"/>
          <w:szCs w:val="28"/>
        </w:rPr>
        <w:br w:type="page" w:clear="all"/>
      </w:r>
      <w:bookmarkStart w:id="0" w:name="_Toc199189851"/>
      <w:r w:rsidRPr="00E70F3E">
        <w:rPr>
          <w:b/>
        </w:rPr>
        <w:lastRenderedPageBreak/>
        <w:t>1. ОБЩИЕ ПОЛОЖЕНИЯ</w:t>
      </w:r>
      <w:bookmarkEnd w:id="0"/>
    </w:p>
    <w:p w14:paraId="7B741AFF" w14:textId="77777777" w:rsidR="00E70F3E" w:rsidRPr="00E70F3E" w:rsidRDefault="00E70F3E" w:rsidP="00E70F3E">
      <w:pPr>
        <w:jc w:val="center"/>
        <w:rPr>
          <w:b/>
        </w:rPr>
      </w:pPr>
    </w:p>
    <w:p w14:paraId="78A17AD3" w14:textId="0DAAA2D7" w:rsidR="00EF2140" w:rsidRDefault="00EF2140" w:rsidP="00E70F3E">
      <w:pPr>
        <w:spacing w:line="360" w:lineRule="auto"/>
        <w:contextualSpacing/>
        <w:jc w:val="both"/>
        <w:rPr>
          <w:color w:val="000000"/>
          <w:sz w:val="28"/>
        </w:rPr>
      </w:pPr>
      <w:r w:rsidRPr="00AC6119">
        <w:rPr>
          <w:color w:val="000000"/>
          <w:sz w:val="28"/>
        </w:rPr>
        <w:t xml:space="preserve">     Цель </w:t>
      </w:r>
      <w:r w:rsidR="00156358">
        <w:rPr>
          <w:color w:val="000000"/>
          <w:sz w:val="28"/>
        </w:rPr>
        <w:t>написания курсовой работы по дисциплине</w:t>
      </w:r>
      <w:r w:rsidRPr="00AC6119">
        <w:rPr>
          <w:color w:val="000000"/>
          <w:sz w:val="28"/>
        </w:rPr>
        <w:t xml:space="preserve"> Интеграция искусственного интеллекта в информационные системы</w:t>
      </w:r>
      <w:r>
        <w:rPr>
          <w:color w:val="000000"/>
          <w:sz w:val="28"/>
        </w:rPr>
        <w:t xml:space="preserve">: </w:t>
      </w:r>
      <w:r w:rsidR="00156358">
        <w:rPr>
          <w:color w:val="000000"/>
          <w:sz w:val="28"/>
        </w:rPr>
        <w:t xml:space="preserve">углубление знаний студентов </w:t>
      </w:r>
      <w:r w:rsidRPr="00AC6119">
        <w:rPr>
          <w:color w:val="000000"/>
          <w:sz w:val="28"/>
        </w:rPr>
        <w:t>по созданию, внедрению и сопровождению интеллектуальных компонентов в составе сов</w:t>
      </w:r>
      <w:r w:rsidR="00156358">
        <w:rPr>
          <w:color w:val="000000"/>
          <w:sz w:val="28"/>
        </w:rPr>
        <w:t xml:space="preserve">ременных информационных систем, а также умение подбирать, </w:t>
      </w:r>
      <w:proofErr w:type="gramStart"/>
      <w:r w:rsidR="00156358">
        <w:rPr>
          <w:color w:val="000000"/>
          <w:sz w:val="28"/>
        </w:rPr>
        <w:t>изучать и обобщать</w:t>
      </w:r>
      <w:proofErr w:type="gramEnd"/>
      <w:r w:rsidR="00156358">
        <w:rPr>
          <w:color w:val="000000"/>
          <w:sz w:val="28"/>
        </w:rPr>
        <w:t xml:space="preserve"> литературные источники по теме исследования.</w:t>
      </w:r>
    </w:p>
    <w:p w14:paraId="6635CEF2" w14:textId="33A319E6" w:rsidR="00156358" w:rsidRPr="00AC6119" w:rsidRDefault="00156358" w:rsidP="001412D0">
      <w:pPr>
        <w:spacing w:line="360" w:lineRule="auto"/>
        <w:ind w:firstLine="709"/>
        <w:contextualSpacing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Выполнение курсовой работы </w:t>
      </w:r>
      <w:proofErr w:type="gramStart"/>
      <w:r>
        <w:rPr>
          <w:color w:val="000000"/>
          <w:sz w:val="28"/>
        </w:rPr>
        <w:t>закрепляет и углубляет</w:t>
      </w:r>
      <w:proofErr w:type="gramEnd"/>
      <w:r>
        <w:rPr>
          <w:color w:val="000000"/>
          <w:sz w:val="28"/>
        </w:rPr>
        <w:t xml:space="preserve"> полученные теоретические и практические знания</w:t>
      </w:r>
      <w:r w:rsidR="001412D0">
        <w:rPr>
          <w:color w:val="000000"/>
          <w:sz w:val="28"/>
        </w:rPr>
        <w:t>, является важной формой развития навыков самостоятельной работы.</w:t>
      </w:r>
    </w:p>
    <w:p w14:paraId="65F1E131" w14:textId="559B4A24" w:rsidR="00EF2140" w:rsidRDefault="00EF2140" w:rsidP="00E70F3E">
      <w:pPr>
        <w:spacing w:line="360" w:lineRule="auto"/>
        <w:contextualSpacing/>
        <w:jc w:val="both"/>
        <w:rPr>
          <w:color w:val="000000"/>
          <w:sz w:val="28"/>
        </w:rPr>
      </w:pPr>
      <w:r w:rsidRPr="00AC6119">
        <w:rPr>
          <w:color w:val="000000"/>
          <w:sz w:val="28"/>
        </w:rPr>
        <w:t xml:space="preserve">     </w:t>
      </w:r>
      <w:r w:rsidR="00156358">
        <w:rPr>
          <w:color w:val="000000"/>
          <w:sz w:val="28"/>
        </w:rPr>
        <w:t>Задачи написания курсовой работы:</w:t>
      </w:r>
    </w:p>
    <w:p w14:paraId="0B590E6A" w14:textId="77777777" w:rsidR="00EF2140" w:rsidRPr="00AC6119" w:rsidRDefault="00EF2140" w:rsidP="00E70F3E">
      <w:pPr>
        <w:numPr>
          <w:ilvl w:val="0"/>
          <w:numId w:val="15"/>
        </w:numPr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AC6119">
        <w:rPr>
          <w:sz w:val="28"/>
          <w:szCs w:val="28"/>
        </w:rPr>
        <w:t>Провести предпроектное обследование бизнес-процессов заказчика для выявления точек приложения технологий искусственного интеллекта.</w:t>
      </w:r>
    </w:p>
    <w:p w14:paraId="728AA46A" w14:textId="77777777" w:rsidR="00EF2140" w:rsidRPr="00753EE4" w:rsidRDefault="00EF2140" w:rsidP="00E70F3E">
      <w:pPr>
        <w:numPr>
          <w:ilvl w:val="0"/>
          <w:numId w:val="15"/>
        </w:numPr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AC6119">
        <w:rPr>
          <w:sz w:val="28"/>
          <w:szCs w:val="28"/>
        </w:rPr>
        <w:t>Выполнить анализ готовности данных (</w:t>
      </w:r>
      <w:proofErr w:type="spellStart"/>
      <w:r w:rsidRPr="00AC6119">
        <w:rPr>
          <w:rFonts w:eastAsia="Arial"/>
          <w:i/>
          <w:iCs/>
          <w:sz w:val="28"/>
          <w:szCs w:val="28"/>
        </w:rPr>
        <w:t>data</w:t>
      </w:r>
      <w:proofErr w:type="spellEnd"/>
      <w:r w:rsidRPr="00AC6119">
        <w:rPr>
          <w:rFonts w:eastAsia="Arial"/>
          <w:i/>
          <w:iCs/>
          <w:sz w:val="28"/>
          <w:szCs w:val="28"/>
        </w:rPr>
        <w:t xml:space="preserve"> </w:t>
      </w:r>
      <w:proofErr w:type="spellStart"/>
      <w:r w:rsidRPr="00AC6119">
        <w:rPr>
          <w:rFonts w:eastAsia="Arial"/>
          <w:i/>
          <w:iCs/>
          <w:sz w:val="28"/>
          <w:szCs w:val="28"/>
        </w:rPr>
        <w:t>readiness</w:t>
      </w:r>
      <w:proofErr w:type="spellEnd"/>
      <w:r w:rsidRPr="00AC6119">
        <w:rPr>
          <w:rFonts w:eastAsia="Arial"/>
          <w:i/>
          <w:iCs/>
          <w:sz w:val="28"/>
          <w:szCs w:val="28"/>
        </w:rPr>
        <w:t xml:space="preserve"> </w:t>
      </w:r>
      <w:proofErr w:type="spellStart"/>
      <w:r w:rsidRPr="00AC6119">
        <w:rPr>
          <w:rFonts w:eastAsia="Arial"/>
          <w:i/>
          <w:iCs/>
          <w:sz w:val="28"/>
          <w:szCs w:val="28"/>
        </w:rPr>
        <w:t>assessment</w:t>
      </w:r>
      <w:proofErr w:type="spellEnd"/>
      <w:r w:rsidRPr="00AC6119">
        <w:rPr>
          <w:sz w:val="28"/>
          <w:szCs w:val="28"/>
        </w:rPr>
        <w:t>) и оценить инфраструктурные ограничения существующей информационной системы.</w:t>
      </w:r>
    </w:p>
    <w:p w14:paraId="4BD26148" w14:textId="77777777" w:rsidR="00EF2140" w:rsidRPr="00AC6119" w:rsidRDefault="00EF2140" w:rsidP="00E70F3E">
      <w:pPr>
        <w:numPr>
          <w:ilvl w:val="0"/>
          <w:numId w:val="15"/>
        </w:numPr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AC6119">
        <w:rPr>
          <w:sz w:val="28"/>
          <w:szCs w:val="28"/>
        </w:rPr>
        <w:t>Обосновать выбор технологического стека и подготовить раздел технического задания по развертыванию ИИ-модулей.</w:t>
      </w:r>
    </w:p>
    <w:p w14:paraId="60EADAD9" w14:textId="77777777" w:rsidR="00EF2140" w:rsidRPr="00AC6119" w:rsidRDefault="00EF2140" w:rsidP="00E70F3E">
      <w:pPr>
        <w:numPr>
          <w:ilvl w:val="0"/>
          <w:numId w:val="15"/>
        </w:numPr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AC6119">
        <w:rPr>
          <w:sz w:val="28"/>
          <w:szCs w:val="28"/>
        </w:rPr>
        <w:t xml:space="preserve">Реализовать конвейеры предобработки, обогащения и векторизации данных средствами </w:t>
      </w:r>
      <w:proofErr w:type="spellStart"/>
      <w:r w:rsidRPr="00AC6119">
        <w:rPr>
          <w:sz w:val="28"/>
          <w:szCs w:val="28"/>
        </w:rPr>
        <w:t>Python</w:t>
      </w:r>
      <w:proofErr w:type="spellEnd"/>
      <w:r w:rsidRPr="00AC6119">
        <w:rPr>
          <w:sz w:val="28"/>
          <w:szCs w:val="28"/>
        </w:rPr>
        <w:t xml:space="preserve"> или </w:t>
      </w:r>
      <w:proofErr w:type="spellStart"/>
      <w:r w:rsidRPr="00AC6119">
        <w:rPr>
          <w:sz w:val="28"/>
          <w:szCs w:val="28"/>
        </w:rPr>
        <w:t>Java</w:t>
      </w:r>
      <w:proofErr w:type="spellEnd"/>
      <w:r w:rsidRPr="00AC6119">
        <w:rPr>
          <w:sz w:val="28"/>
          <w:szCs w:val="28"/>
        </w:rPr>
        <w:t>/</w:t>
      </w:r>
      <w:proofErr w:type="spellStart"/>
      <w:r w:rsidRPr="00AC6119">
        <w:rPr>
          <w:sz w:val="28"/>
          <w:szCs w:val="28"/>
        </w:rPr>
        <w:t>Scala</w:t>
      </w:r>
      <w:proofErr w:type="spellEnd"/>
      <w:r w:rsidRPr="00AC6119">
        <w:rPr>
          <w:sz w:val="28"/>
          <w:szCs w:val="28"/>
        </w:rPr>
        <w:t>/</w:t>
      </w:r>
      <w:proofErr w:type="spellStart"/>
      <w:r w:rsidRPr="00AC6119">
        <w:rPr>
          <w:sz w:val="28"/>
          <w:szCs w:val="28"/>
        </w:rPr>
        <w:t>Kotlin</w:t>
      </w:r>
      <w:proofErr w:type="spellEnd"/>
      <w:r w:rsidRPr="00AC6119">
        <w:rPr>
          <w:sz w:val="28"/>
          <w:szCs w:val="28"/>
        </w:rPr>
        <w:t xml:space="preserve"> с применением библиотек </w:t>
      </w:r>
      <w:proofErr w:type="spellStart"/>
      <w:r w:rsidRPr="00AC6119">
        <w:rPr>
          <w:sz w:val="28"/>
          <w:szCs w:val="28"/>
        </w:rPr>
        <w:t>Pandas</w:t>
      </w:r>
      <w:proofErr w:type="spellEnd"/>
      <w:r w:rsidRPr="00AC6119">
        <w:rPr>
          <w:sz w:val="28"/>
          <w:szCs w:val="28"/>
        </w:rPr>
        <w:t xml:space="preserve">, </w:t>
      </w:r>
      <w:proofErr w:type="spellStart"/>
      <w:r w:rsidRPr="00AC6119">
        <w:rPr>
          <w:sz w:val="28"/>
          <w:szCs w:val="28"/>
        </w:rPr>
        <w:t>NumPy</w:t>
      </w:r>
      <w:proofErr w:type="spellEnd"/>
      <w:r w:rsidRPr="00AC6119">
        <w:rPr>
          <w:sz w:val="28"/>
          <w:szCs w:val="28"/>
        </w:rPr>
        <w:t xml:space="preserve">, </w:t>
      </w:r>
      <w:proofErr w:type="spellStart"/>
      <w:r w:rsidRPr="00AC6119">
        <w:rPr>
          <w:sz w:val="28"/>
          <w:szCs w:val="28"/>
        </w:rPr>
        <w:t>Spark</w:t>
      </w:r>
      <w:proofErr w:type="spellEnd"/>
      <w:r w:rsidRPr="00AC6119">
        <w:rPr>
          <w:sz w:val="28"/>
          <w:szCs w:val="28"/>
        </w:rPr>
        <w:t>.</w:t>
      </w:r>
    </w:p>
    <w:p w14:paraId="2CDAB2EA" w14:textId="77777777" w:rsidR="00EF2140" w:rsidRPr="00AC6119" w:rsidRDefault="00EF2140" w:rsidP="00E70F3E">
      <w:pPr>
        <w:numPr>
          <w:ilvl w:val="0"/>
          <w:numId w:val="15"/>
        </w:numPr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AC6119">
        <w:rPr>
          <w:sz w:val="28"/>
          <w:szCs w:val="28"/>
        </w:rPr>
        <w:t xml:space="preserve">Разработать стратегию тестирования ИИ-компонентов: написать модульные тесты для </w:t>
      </w:r>
      <w:proofErr w:type="spellStart"/>
      <w:r w:rsidRPr="00AC6119">
        <w:rPr>
          <w:sz w:val="28"/>
          <w:szCs w:val="28"/>
        </w:rPr>
        <w:t>препроцессинга</w:t>
      </w:r>
      <w:proofErr w:type="spellEnd"/>
      <w:r w:rsidRPr="00AC6119">
        <w:rPr>
          <w:sz w:val="28"/>
          <w:szCs w:val="28"/>
        </w:rPr>
        <w:t xml:space="preserve">, провести интеграционное тестирование </w:t>
      </w:r>
      <w:proofErr w:type="spellStart"/>
      <w:r w:rsidRPr="00AC6119">
        <w:rPr>
          <w:sz w:val="28"/>
          <w:szCs w:val="28"/>
        </w:rPr>
        <w:t>пайплайнов</w:t>
      </w:r>
      <w:proofErr w:type="spellEnd"/>
      <w:r w:rsidRPr="00AC6119">
        <w:rPr>
          <w:sz w:val="28"/>
          <w:szCs w:val="28"/>
        </w:rPr>
        <w:t xml:space="preserve"> и нагрузочное тестирование </w:t>
      </w:r>
      <w:proofErr w:type="spellStart"/>
      <w:r w:rsidRPr="00AC6119">
        <w:rPr>
          <w:sz w:val="28"/>
          <w:szCs w:val="28"/>
        </w:rPr>
        <w:t>эндпоинтов</w:t>
      </w:r>
      <w:proofErr w:type="spellEnd"/>
      <w:r w:rsidRPr="00AC6119">
        <w:rPr>
          <w:sz w:val="28"/>
          <w:szCs w:val="28"/>
        </w:rPr>
        <w:t xml:space="preserve"> </w:t>
      </w:r>
      <w:proofErr w:type="spellStart"/>
      <w:r w:rsidRPr="00AC6119">
        <w:rPr>
          <w:sz w:val="28"/>
          <w:szCs w:val="28"/>
        </w:rPr>
        <w:t>инференса</w:t>
      </w:r>
      <w:proofErr w:type="spellEnd"/>
      <w:r w:rsidRPr="00AC6119">
        <w:rPr>
          <w:sz w:val="28"/>
          <w:szCs w:val="28"/>
        </w:rPr>
        <w:t>.</w:t>
      </w:r>
    </w:p>
    <w:p w14:paraId="5D0E8D0E" w14:textId="77777777" w:rsidR="00EF2140" w:rsidRPr="00AC6119" w:rsidRDefault="00EF2140" w:rsidP="00E70F3E">
      <w:pPr>
        <w:numPr>
          <w:ilvl w:val="0"/>
          <w:numId w:val="15"/>
        </w:numPr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AC6119">
        <w:rPr>
          <w:sz w:val="28"/>
          <w:szCs w:val="28"/>
        </w:rPr>
        <w:t>Реализовать безопасные коннекторы для извлечения признаков из реляционных СУБД (</w:t>
      </w:r>
      <w:proofErr w:type="spellStart"/>
      <w:r w:rsidRPr="00AC6119">
        <w:rPr>
          <w:sz w:val="28"/>
          <w:szCs w:val="28"/>
        </w:rPr>
        <w:t>PostgreSQL</w:t>
      </w:r>
      <w:proofErr w:type="spellEnd"/>
      <w:r w:rsidRPr="00AC6119">
        <w:rPr>
          <w:sz w:val="28"/>
          <w:szCs w:val="28"/>
        </w:rPr>
        <w:t xml:space="preserve">, </w:t>
      </w:r>
      <w:proofErr w:type="spellStart"/>
      <w:r w:rsidRPr="00AC6119">
        <w:rPr>
          <w:sz w:val="28"/>
          <w:szCs w:val="28"/>
        </w:rPr>
        <w:t>Oracle</w:t>
      </w:r>
      <w:proofErr w:type="spellEnd"/>
      <w:r w:rsidRPr="00AC6119">
        <w:rPr>
          <w:sz w:val="28"/>
          <w:szCs w:val="28"/>
        </w:rPr>
        <w:t xml:space="preserve">), </w:t>
      </w:r>
      <w:proofErr w:type="spellStart"/>
      <w:r w:rsidRPr="00AC6119">
        <w:rPr>
          <w:sz w:val="28"/>
          <w:szCs w:val="28"/>
        </w:rPr>
        <w:t>нереляционных</w:t>
      </w:r>
      <w:proofErr w:type="spellEnd"/>
      <w:r w:rsidRPr="00AC6119">
        <w:rPr>
          <w:sz w:val="28"/>
          <w:szCs w:val="28"/>
        </w:rPr>
        <w:t xml:space="preserve"> баз (</w:t>
      </w:r>
      <w:proofErr w:type="spellStart"/>
      <w:r w:rsidRPr="00AC6119">
        <w:rPr>
          <w:sz w:val="28"/>
          <w:szCs w:val="28"/>
        </w:rPr>
        <w:t>MongoDB</w:t>
      </w:r>
      <w:proofErr w:type="spellEnd"/>
      <w:r w:rsidRPr="00AC6119">
        <w:rPr>
          <w:sz w:val="28"/>
          <w:szCs w:val="28"/>
        </w:rPr>
        <w:t xml:space="preserve">, </w:t>
      </w:r>
      <w:proofErr w:type="spellStart"/>
      <w:r w:rsidRPr="00AC6119">
        <w:rPr>
          <w:sz w:val="28"/>
          <w:szCs w:val="28"/>
        </w:rPr>
        <w:t>Redis</w:t>
      </w:r>
      <w:proofErr w:type="spellEnd"/>
      <w:r w:rsidRPr="00AC6119">
        <w:rPr>
          <w:sz w:val="28"/>
          <w:szCs w:val="28"/>
        </w:rPr>
        <w:t>) и озер данных (S3/HDFS).</w:t>
      </w:r>
    </w:p>
    <w:p w14:paraId="124627F5" w14:textId="77777777" w:rsidR="00EF2140" w:rsidRPr="00753EE4" w:rsidRDefault="00EF2140" w:rsidP="00E70F3E">
      <w:pPr>
        <w:numPr>
          <w:ilvl w:val="0"/>
          <w:numId w:val="15"/>
        </w:numPr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753EE4">
        <w:rPr>
          <w:sz w:val="28"/>
          <w:szCs w:val="28"/>
        </w:rPr>
        <w:t>Применить методы защиты конфиденциальности данных при передаче в модель и хранении результатов (</w:t>
      </w:r>
      <w:proofErr w:type="spellStart"/>
      <w:r w:rsidRPr="00753EE4">
        <w:rPr>
          <w:sz w:val="28"/>
          <w:szCs w:val="28"/>
        </w:rPr>
        <w:t>псевдонимизация</w:t>
      </w:r>
      <w:proofErr w:type="spellEnd"/>
      <w:r w:rsidRPr="00753EE4">
        <w:rPr>
          <w:sz w:val="28"/>
          <w:szCs w:val="28"/>
        </w:rPr>
        <w:t>, маскирование полей, дифференциальная приватность).</w:t>
      </w:r>
    </w:p>
    <w:p w14:paraId="2701644F" w14:textId="7144D406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Курсов</w:t>
      </w:r>
      <w:r w:rsidR="00EF2140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="00EF2140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по дисциплине предназначена для закрепления теоретических знаний и освоения приёмов </w:t>
      </w:r>
      <w:r w:rsidR="00EF2140">
        <w:rPr>
          <w:sz w:val="28"/>
          <w:szCs w:val="28"/>
        </w:rPr>
        <w:t>интеграции искусственного интеллекта в информационные системы</w:t>
      </w:r>
      <w:r>
        <w:rPr>
          <w:sz w:val="28"/>
          <w:szCs w:val="28"/>
        </w:rPr>
        <w:t>, и является самостоятельной, творческой работой студента, непосредственно предшествующей выполнению выпускной квалификационной работы бакалавра.</w:t>
      </w:r>
    </w:p>
    <w:p w14:paraId="7B71E5D0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курсового проекта решаются задачи (в соответствии с выбранной темой):</w:t>
      </w:r>
    </w:p>
    <w:p w14:paraId="5B8A68D4" w14:textId="77777777" w:rsidR="00FF66F5" w:rsidRDefault="00156358">
      <w:pPr>
        <w:pStyle w:val="a4"/>
        <w:numPr>
          <w:ilvl w:val="0"/>
          <w:numId w:val="6"/>
        </w:numPr>
        <w:spacing w:line="360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и документирование требований. </w:t>
      </w:r>
    </w:p>
    <w:p w14:paraId="67E4680D" w14:textId="77777777" w:rsidR="00FF66F5" w:rsidRDefault="00156358">
      <w:pPr>
        <w:pStyle w:val="a4"/>
        <w:numPr>
          <w:ilvl w:val="0"/>
          <w:numId w:val="6"/>
        </w:numPr>
        <w:spacing w:line="360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и реализация базы данных.</w:t>
      </w:r>
    </w:p>
    <w:p w14:paraId="4078AF29" w14:textId="77777777" w:rsidR="00FF66F5" w:rsidRDefault="00156358" w:rsidP="001412D0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пользовательского интерфейса и функций обработки данных. </w:t>
      </w:r>
    </w:p>
    <w:p w14:paraId="70E49C12" w14:textId="77777777" w:rsidR="00FF66F5" w:rsidRDefault="00156358">
      <w:pPr>
        <w:pStyle w:val="a4"/>
        <w:numPr>
          <w:ilvl w:val="0"/>
          <w:numId w:val="6"/>
        </w:numPr>
        <w:spacing w:line="360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справочной системы.</w:t>
      </w:r>
    </w:p>
    <w:p w14:paraId="0D445920" w14:textId="30452DBD" w:rsidR="00FF66F5" w:rsidRDefault="00156358">
      <w:pPr>
        <w:pStyle w:val="1"/>
      </w:pPr>
      <w:bookmarkStart w:id="1" w:name="_Toc199189852"/>
      <w:r>
        <w:t>2.  СТРУКТУРА И СОДЕРЖАНИЕ КУРСОВО</w:t>
      </w:r>
      <w:r w:rsidR="00EF2140">
        <w:t>Й</w:t>
      </w:r>
      <w:r>
        <w:t xml:space="preserve"> </w:t>
      </w:r>
      <w:bookmarkEnd w:id="1"/>
      <w:r w:rsidR="00EF2140">
        <w:t>РАБОТЫ</w:t>
      </w:r>
    </w:p>
    <w:p w14:paraId="121BDA66" w14:textId="41D4F70D" w:rsidR="00FF66F5" w:rsidRDefault="00156358">
      <w:pPr>
        <w:spacing w:line="360" w:lineRule="auto"/>
        <w:ind w:left="720" w:hanging="153"/>
        <w:jc w:val="center"/>
        <w:rPr>
          <w:sz w:val="28"/>
          <w:szCs w:val="28"/>
        </w:rPr>
      </w:pPr>
      <w:r>
        <w:rPr>
          <w:sz w:val="28"/>
          <w:szCs w:val="28"/>
        </w:rPr>
        <w:t>2.1. Структура курсово</w:t>
      </w:r>
      <w:r w:rsidR="00EF2140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EF2140">
        <w:rPr>
          <w:sz w:val="28"/>
          <w:szCs w:val="28"/>
        </w:rPr>
        <w:t>работы</w:t>
      </w:r>
    </w:p>
    <w:p w14:paraId="51963041" w14:textId="451A5F2B" w:rsidR="00FF66F5" w:rsidRDefault="00156358" w:rsidP="001412D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курсово</w:t>
      </w:r>
      <w:r w:rsidR="00EF2140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EF2140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оформляются в виде пояснительной записки, состоящей из:</w:t>
      </w:r>
    </w:p>
    <w:p w14:paraId="09C6061B" w14:textId="77777777" w:rsidR="00FF66F5" w:rsidRDefault="00156358" w:rsidP="001412D0">
      <w:pPr>
        <w:numPr>
          <w:ilvl w:val="0"/>
          <w:numId w:val="1"/>
        </w:numPr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титульного листа установленного образца (см. Приложение А);</w:t>
      </w:r>
    </w:p>
    <w:p w14:paraId="0CE50125" w14:textId="77777777" w:rsidR="00FF66F5" w:rsidRDefault="00156358" w:rsidP="001412D0">
      <w:pPr>
        <w:numPr>
          <w:ilvl w:val="0"/>
          <w:numId w:val="1"/>
        </w:numPr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реферат;</w:t>
      </w:r>
    </w:p>
    <w:p w14:paraId="486998EB" w14:textId="77777777" w:rsidR="00FF66F5" w:rsidRDefault="00156358" w:rsidP="001412D0">
      <w:pPr>
        <w:numPr>
          <w:ilvl w:val="0"/>
          <w:numId w:val="1"/>
        </w:numPr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оглавления;</w:t>
      </w:r>
    </w:p>
    <w:p w14:paraId="161C5D38" w14:textId="77777777" w:rsidR="00FF66F5" w:rsidRDefault="00156358" w:rsidP="001412D0">
      <w:pPr>
        <w:numPr>
          <w:ilvl w:val="0"/>
          <w:numId w:val="1"/>
        </w:numPr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введения;</w:t>
      </w:r>
    </w:p>
    <w:p w14:paraId="5930EBC2" w14:textId="77777777" w:rsidR="00FF66F5" w:rsidRDefault="00156358" w:rsidP="001412D0">
      <w:pPr>
        <w:numPr>
          <w:ilvl w:val="0"/>
          <w:numId w:val="1"/>
        </w:numPr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основной части, включающей следующие разделы:</w:t>
      </w:r>
    </w:p>
    <w:p w14:paraId="44D15714" w14:textId="77777777" w:rsidR="00FF66F5" w:rsidRDefault="00156358" w:rsidP="001412D0">
      <w:pPr>
        <w:pStyle w:val="a4"/>
        <w:numPr>
          <w:ilvl w:val="0"/>
          <w:numId w:val="3"/>
        </w:numPr>
        <w:tabs>
          <w:tab w:val="left" w:pos="993"/>
        </w:tabs>
        <w:spacing w:line="360" w:lineRule="auto"/>
        <w:ind w:firstLine="349"/>
        <w:rPr>
          <w:sz w:val="28"/>
          <w:szCs w:val="28"/>
        </w:rPr>
      </w:pPr>
      <w:r>
        <w:rPr>
          <w:sz w:val="28"/>
          <w:szCs w:val="28"/>
        </w:rPr>
        <w:t>Анализ предметной области.</w:t>
      </w:r>
    </w:p>
    <w:p w14:paraId="2E067FCB" w14:textId="77777777" w:rsidR="00FF66F5" w:rsidRDefault="00156358" w:rsidP="001412D0">
      <w:pPr>
        <w:pStyle w:val="a4"/>
        <w:numPr>
          <w:ilvl w:val="0"/>
          <w:numId w:val="3"/>
        </w:numPr>
        <w:tabs>
          <w:tab w:val="left" w:pos="993"/>
        </w:tabs>
        <w:spacing w:line="360" w:lineRule="auto"/>
        <w:ind w:firstLine="349"/>
        <w:rPr>
          <w:sz w:val="28"/>
          <w:szCs w:val="28"/>
        </w:rPr>
      </w:pPr>
      <w:r>
        <w:rPr>
          <w:sz w:val="28"/>
          <w:szCs w:val="28"/>
        </w:rPr>
        <w:t>Проектирование базы данных.</w:t>
      </w:r>
    </w:p>
    <w:p w14:paraId="4A616D4E" w14:textId="77777777" w:rsidR="00FF66F5" w:rsidRDefault="00156358" w:rsidP="001412D0">
      <w:pPr>
        <w:pStyle w:val="a4"/>
        <w:numPr>
          <w:ilvl w:val="0"/>
          <w:numId w:val="3"/>
        </w:numPr>
        <w:tabs>
          <w:tab w:val="left" w:pos="993"/>
        </w:tabs>
        <w:spacing w:line="360" w:lineRule="auto"/>
        <w:ind w:firstLine="349"/>
        <w:rPr>
          <w:sz w:val="28"/>
          <w:szCs w:val="28"/>
        </w:rPr>
      </w:pPr>
      <w:r>
        <w:rPr>
          <w:sz w:val="28"/>
          <w:szCs w:val="28"/>
        </w:rPr>
        <w:t>Конструктивный.</w:t>
      </w:r>
    </w:p>
    <w:p w14:paraId="16AB2C05" w14:textId="77777777" w:rsidR="00FF66F5" w:rsidRDefault="00156358" w:rsidP="001412D0">
      <w:pPr>
        <w:pStyle w:val="a4"/>
        <w:numPr>
          <w:ilvl w:val="0"/>
          <w:numId w:val="3"/>
        </w:numPr>
        <w:tabs>
          <w:tab w:val="left" w:pos="993"/>
        </w:tabs>
        <w:spacing w:line="360" w:lineRule="auto"/>
        <w:ind w:left="357" w:firstLine="352"/>
        <w:rPr>
          <w:sz w:val="28"/>
          <w:szCs w:val="28"/>
        </w:rPr>
      </w:pPr>
      <w:r>
        <w:rPr>
          <w:sz w:val="28"/>
          <w:szCs w:val="28"/>
        </w:rPr>
        <w:t>Разработка проектной документации.</w:t>
      </w:r>
    </w:p>
    <w:p w14:paraId="3FC477C2" w14:textId="77777777" w:rsidR="00FF66F5" w:rsidRDefault="00156358" w:rsidP="001412D0">
      <w:pPr>
        <w:numPr>
          <w:ilvl w:val="0"/>
          <w:numId w:val="1"/>
        </w:numPr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заключения;</w:t>
      </w:r>
    </w:p>
    <w:p w14:paraId="6F33334D" w14:textId="77777777" w:rsidR="00FF66F5" w:rsidRDefault="00156358" w:rsidP="001412D0">
      <w:pPr>
        <w:numPr>
          <w:ilvl w:val="0"/>
          <w:numId w:val="1"/>
        </w:numPr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списка источников;</w:t>
      </w:r>
    </w:p>
    <w:p w14:paraId="1A440B68" w14:textId="77777777" w:rsidR="00FF66F5" w:rsidRDefault="00156358" w:rsidP="001412D0">
      <w:pPr>
        <w:numPr>
          <w:ilvl w:val="0"/>
          <w:numId w:val="1"/>
        </w:numPr>
        <w:spacing w:line="360" w:lineRule="auto"/>
        <w:ind w:left="357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приложений.</w:t>
      </w:r>
    </w:p>
    <w:p w14:paraId="3F766721" w14:textId="77777777" w:rsidR="00FF66F5" w:rsidRDefault="00FF66F5">
      <w:pPr>
        <w:ind w:left="360"/>
        <w:jc w:val="both"/>
        <w:rPr>
          <w:sz w:val="28"/>
          <w:szCs w:val="28"/>
        </w:rPr>
      </w:pPr>
    </w:p>
    <w:p w14:paraId="3C5F285E" w14:textId="2AB1D208" w:rsidR="00FF66F5" w:rsidRDefault="00156358">
      <w:pPr>
        <w:tabs>
          <w:tab w:val="left" w:pos="426"/>
        </w:tabs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Содержание </w:t>
      </w:r>
      <w:proofErr w:type="gramStart"/>
      <w:r>
        <w:rPr>
          <w:sz w:val="28"/>
          <w:szCs w:val="28"/>
        </w:rPr>
        <w:t>курсово</w:t>
      </w:r>
      <w:r w:rsidR="00EF2140">
        <w:rPr>
          <w:sz w:val="28"/>
          <w:szCs w:val="28"/>
        </w:rPr>
        <w:t>й</w:t>
      </w:r>
      <w:proofErr w:type="gramEnd"/>
      <w:r>
        <w:rPr>
          <w:sz w:val="28"/>
          <w:szCs w:val="28"/>
        </w:rPr>
        <w:t xml:space="preserve"> </w:t>
      </w:r>
      <w:r w:rsidR="00EF2140">
        <w:rPr>
          <w:sz w:val="28"/>
          <w:szCs w:val="28"/>
        </w:rPr>
        <w:t>работы</w:t>
      </w:r>
    </w:p>
    <w:p w14:paraId="6CC17F67" w14:textId="77777777" w:rsidR="001412D0" w:rsidRDefault="001412D0">
      <w:pPr>
        <w:tabs>
          <w:tab w:val="left" w:pos="426"/>
        </w:tabs>
        <w:spacing w:line="360" w:lineRule="auto"/>
        <w:ind w:firstLine="567"/>
        <w:jc w:val="center"/>
        <w:rPr>
          <w:sz w:val="28"/>
          <w:szCs w:val="28"/>
        </w:rPr>
      </w:pPr>
    </w:p>
    <w:p w14:paraId="299C6DA6" w14:textId="77777777" w:rsidR="00FF66F5" w:rsidRDefault="00156358" w:rsidP="001412D0">
      <w:pPr>
        <w:tabs>
          <w:tab w:val="left" w:pos="426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2.2.1 Реферат. В соответствии с ГОСТ 7.9-95, реферат — краткая характеристика работы, её цели, содержимого, вида, формы и других особенностей. В реферате указываются:</w:t>
      </w:r>
    </w:p>
    <w:p w14:paraId="7127486D" w14:textId="77777777" w:rsidR="00FF66F5" w:rsidRDefault="00156358" w:rsidP="001412D0">
      <w:pPr>
        <w:pStyle w:val="-"/>
        <w:widowControl w:val="0"/>
        <w:numPr>
          <w:ilvl w:val="0"/>
          <w:numId w:val="5"/>
        </w:numPr>
        <w:spacing w:line="360" w:lineRule="auto"/>
        <w:ind w:left="284" w:hanging="284"/>
        <w:contextualSpacing/>
      </w:pPr>
      <w:r>
        <w:t xml:space="preserve">название работы и её выходные данные – количество страниц, рисунков, таблиц, количество используемых источников, количество приложений; </w:t>
      </w:r>
    </w:p>
    <w:p w14:paraId="0B12769C" w14:textId="77777777" w:rsidR="00FF66F5" w:rsidRDefault="00156358" w:rsidP="001412D0">
      <w:pPr>
        <w:pStyle w:val="a4"/>
        <w:numPr>
          <w:ilvl w:val="0"/>
          <w:numId w:val="5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>ключевые слова, идентифицирующие предметную область;</w:t>
      </w:r>
    </w:p>
    <w:p w14:paraId="5E5CFFA2" w14:textId="77777777" w:rsidR="00FF66F5" w:rsidRDefault="00156358" w:rsidP="001412D0">
      <w:pPr>
        <w:pStyle w:val="-"/>
        <w:widowControl w:val="0"/>
        <w:numPr>
          <w:ilvl w:val="0"/>
          <w:numId w:val="5"/>
        </w:numPr>
        <w:spacing w:line="360" w:lineRule="auto"/>
        <w:ind w:left="284" w:hanging="284"/>
        <w:contextualSpacing/>
      </w:pPr>
      <w:r>
        <w:rPr>
          <w:iCs/>
        </w:rPr>
        <w:t>объект исследования;</w:t>
      </w:r>
    </w:p>
    <w:p w14:paraId="30C7D633" w14:textId="77777777" w:rsidR="00FF66F5" w:rsidRDefault="00156358" w:rsidP="001412D0">
      <w:pPr>
        <w:pStyle w:val="a4"/>
        <w:numPr>
          <w:ilvl w:val="0"/>
          <w:numId w:val="5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предмет исследования;</w:t>
      </w:r>
    </w:p>
    <w:p w14:paraId="7D712F07" w14:textId="77777777" w:rsidR="00FF66F5" w:rsidRDefault="00156358" w:rsidP="001412D0">
      <w:pPr>
        <w:pStyle w:val="-"/>
        <w:widowControl w:val="0"/>
        <w:numPr>
          <w:ilvl w:val="0"/>
          <w:numId w:val="5"/>
        </w:numPr>
        <w:spacing w:line="360" w:lineRule="auto"/>
        <w:ind w:left="284" w:hanging="284"/>
        <w:contextualSpacing/>
      </w:pPr>
      <w:r>
        <w:rPr>
          <w:iCs/>
        </w:rPr>
        <w:t>цель работы;</w:t>
      </w:r>
    </w:p>
    <w:p w14:paraId="7A260AD6" w14:textId="77777777" w:rsidR="00FF66F5" w:rsidRDefault="00156358" w:rsidP="001412D0">
      <w:pPr>
        <w:pStyle w:val="a4"/>
        <w:numPr>
          <w:ilvl w:val="0"/>
          <w:numId w:val="5"/>
        </w:numPr>
        <w:spacing w:line="360" w:lineRule="auto"/>
        <w:ind w:left="284" w:hanging="28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задачи работы;</w:t>
      </w:r>
    </w:p>
    <w:p w14:paraId="207AB825" w14:textId="77777777" w:rsidR="00FF66F5" w:rsidRDefault="00156358" w:rsidP="001412D0">
      <w:pPr>
        <w:pStyle w:val="a4"/>
        <w:numPr>
          <w:ilvl w:val="0"/>
          <w:numId w:val="5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>методы исследования (используемые инструменты);</w:t>
      </w:r>
      <w:r>
        <w:rPr>
          <w:sz w:val="28"/>
          <w:szCs w:val="28"/>
        </w:rPr>
        <w:t xml:space="preserve"> </w:t>
      </w:r>
    </w:p>
    <w:p w14:paraId="1EF7156C" w14:textId="77777777" w:rsidR="00FF66F5" w:rsidRDefault="00156358" w:rsidP="001412D0">
      <w:pPr>
        <w:pStyle w:val="-"/>
        <w:widowControl w:val="0"/>
        <w:numPr>
          <w:ilvl w:val="0"/>
          <w:numId w:val="5"/>
        </w:numPr>
        <w:spacing w:line="360" w:lineRule="auto"/>
        <w:ind w:left="284" w:hanging="284"/>
        <w:contextualSpacing/>
        <w:rPr>
          <w:i/>
          <w:iCs/>
        </w:rPr>
      </w:pPr>
      <w:r>
        <w:rPr>
          <w:iCs/>
        </w:rPr>
        <w:t>краткая характеристика полученных результатов.</w:t>
      </w:r>
      <w:bookmarkStart w:id="2" w:name="_Toc194919106"/>
      <w:bookmarkStart w:id="3" w:name="_Toc371297560"/>
    </w:p>
    <w:p w14:paraId="2495C493" w14:textId="77777777" w:rsidR="00FF66F5" w:rsidRDefault="00156358" w:rsidP="001412D0">
      <w:pPr>
        <w:pStyle w:val="-"/>
        <w:widowControl w:val="0"/>
        <w:spacing w:line="360" w:lineRule="auto"/>
        <w:ind w:firstLine="567"/>
        <w:contextualSpacing/>
      </w:pPr>
      <w:r>
        <w:t>2.2.2 Введение</w:t>
      </w:r>
      <w:bookmarkEnd w:id="2"/>
      <w:bookmarkEnd w:id="3"/>
      <w:r>
        <w:t xml:space="preserve"> содержит обоснование актуальности работы, описание объекта и предмета исследования, цель и задачи, методы исследования (используемые инструменты). </w:t>
      </w:r>
      <w:bookmarkStart w:id="4" w:name="_Toc194919107"/>
      <w:bookmarkStart w:id="5" w:name="_Toc371297561"/>
    </w:p>
    <w:p w14:paraId="20A30223" w14:textId="77777777" w:rsidR="00FF66F5" w:rsidRDefault="0015635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может быть определена как технологическая, экономическая или социальная целесообразность решения поставленной задачи. </w:t>
      </w:r>
    </w:p>
    <w:p w14:paraId="2895BE2D" w14:textId="77777777" w:rsidR="00FF66F5" w:rsidRDefault="00156358">
      <w:pPr>
        <w:pStyle w:val="Web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Объект исследования – это некий процесс или некоторое явление, которое порождает проблемную ситуацию, и который подвергается исследованию, например, область деятельности.</w:t>
      </w:r>
    </w:p>
    <w:p w14:paraId="13AD8670" w14:textId="77777777" w:rsidR="00FF66F5" w:rsidRDefault="00156358">
      <w:pPr>
        <w:pStyle w:val="Web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Предмет исследования является частью объекта исследования, то есть некоторые существенные для практики свойства, особенности или стороны объекта, например, процесс в рамках объекта исследования.</w:t>
      </w:r>
    </w:p>
    <w:p w14:paraId="030B321C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Объект исследования всегда шире, чем его предмет.</w:t>
      </w:r>
    </w:p>
    <w:p w14:paraId="5F8E1138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работы – это </w:t>
      </w:r>
      <w:bookmarkStart w:id="6" w:name="_Toc194919100"/>
      <w:r>
        <w:rPr>
          <w:sz w:val="28"/>
          <w:szCs w:val="28"/>
        </w:rPr>
        <w:t>ожидаемый результат решения проблемы, вызвавшей необходимость работы.</w:t>
      </w:r>
    </w:p>
    <w:bookmarkEnd w:id="4"/>
    <w:p w14:paraId="68378243" w14:textId="56417B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Задачи исследования </w:t>
      </w:r>
      <w:proofErr w:type="gramStart"/>
      <w:r>
        <w:rPr>
          <w:sz w:val="28"/>
          <w:szCs w:val="28"/>
        </w:rPr>
        <w:t>определяются поставленной целью и представляют</w:t>
      </w:r>
      <w:proofErr w:type="gramEnd"/>
      <w:r>
        <w:rPr>
          <w:sz w:val="28"/>
          <w:szCs w:val="28"/>
        </w:rPr>
        <w:t xml:space="preserve"> собой конкретные последовательные действия, которые необходимо реализовать для достижения цели.</w:t>
      </w:r>
    </w:p>
    <w:p w14:paraId="348D2AEB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 реализации (используемые инструменты) – математические, технологические, алгоритмические, языковые способы решения задачи, а также используемые программы и технические средства.</w:t>
      </w:r>
    </w:p>
    <w:p w14:paraId="26B44666" w14:textId="77777777" w:rsidR="00FF66F5" w:rsidRDefault="00156358">
      <w:pPr>
        <w:pStyle w:val="-"/>
        <w:widowControl w:val="0"/>
        <w:spacing w:line="360" w:lineRule="auto"/>
        <w:ind w:firstLine="567"/>
        <w:rPr>
          <w:i/>
          <w:iCs/>
        </w:rPr>
      </w:pPr>
      <w:r>
        <w:t xml:space="preserve">2.2.3 </w:t>
      </w:r>
      <w:bookmarkEnd w:id="5"/>
      <w:r>
        <w:t>Раздел 1</w:t>
      </w:r>
      <w:bookmarkEnd w:id="6"/>
      <w:r>
        <w:t xml:space="preserve"> (Анализ предметной области) включает постановку задачи, выяснение требований к решению задачи, их формализация на языке UML</w:t>
      </w:r>
      <w:bookmarkStart w:id="7" w:name="_Toc194919108"/>
      <w:bookmarkStart w:id="8" w:name="_Toc371297562"/>
      <w:r>
        <w:t>.</w:t>
      </w:r>
    </w:p>
    <w:p w14:paraId="6CFD8667" w14:textId="77777777" w:rsidR="00FF66F5" w:rsidRDefault="00156358">
      <w:pPr>
        <w:pStyle w:val="-"/>
        <w:widowControl w:val="0"/>
        <w:tabs>
          <w:tab w:val="left" w:pos="0"/>
        </w:tabs>
        <w:spacing w:line="360" w:lineRule="auto"/>
        <w:ind w:firstLine="567"/>
      </w:pPr>
      <w:r>
        <w:t xml:space="preserve">2.2.4 </w:t>
      </w:r>
      <w:bookmarkEnd w:id="7"/>
      <w:r>
        <w:t>Раздел 2</w:t>
      </w:r>
      <w:bookmarkEnd w:id="8"/>
      <w:r>
        <w:t xml:space="preserve"> (Проектирование базы данных) должен содержать представление данных в стандарте IDEF1</w:t>
      </w:r>
      <w:r>
        <w:rPr>
          <w:lang w:val="en-US"/>
        </w:rPr>
        <w:t>X</w:t>
      </w:r>
      <w:r>
        <w:t xml:space="preserve"> (</w:t>
      </w:r>
      <w:r>
        <w:rPr>
          <w:lang w:val="en-US"/>
        </w:rPr>
        <w:t>ER</w:t>
      </w:r>
      <w:r>
        <w:t>-диаграммы) и описание структуры таблиц.</w:t>
      </w:r>
    </w:p>
    <w:p w14:paraId="551A04F8" w14:textId="69592FEB" w:rsidR="00FF66F5" w:rsidRDefault="00156358">
      <w:pPr>
        <w:pStyle w:val="-"/>
        <w:widowControl w:val="0"/>
        <w:tabs>
          <w:tab w:val="left" w:pos="0"/>
        </w:tabs>
        <w:spacing w:line="360" w:lineRule="auto"/>
        <w:ind w:firstLine="567"/>
        <w:rPr>
          <w:i/>
          <w:iCs/>
        </w:rPr>
      </w:pPr>
      <w:r>
        <w:t>2.2.5 Раздел 3 (Конструктивный) должен содержать описание процедур доступа и алгоритмов обработки данных</w:t>
      </w:r>
      <w:r w:rsidR="00EF2140">
        <w:t xml:space="preserve"> с использованием технологий искусственного интеллекта</w:t>
      </w:r>
      <w:proofErr w:type="gramStart"/>
      <w:r>
        <w:t xml:space="preserve"> .</w:t>
      </w:r>
      <w:proofErr w:type="gramEnd"/>
    </w:p>
    <w:p w14:paraId="623D7921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bookmarkStart w:id="9" w:name="_Toc194919109"/>
      <w:r>
        <w:rPr>
          <w:sz w:val="28"/>
          <w:szCs w:val="28"/>
        </w:rPr>
        <w:t xml:space="preserve">2.2.6 </w:t>
      </w:r>
      <w:bookmarkEnd w:id="9"/>
      <w:r>
        <w:rPr>
          <w:sz w:val="28"/>
          <w:szCs w:val="28"/>
        </w:rPr>
        <w:t>Раздел 4 (Разработка эксплуатационной документации) описывает процедуры разработки справочной системы и руководства пользователя, оформленных в соответствующих приложениях (см. пункт 2.2.8).</w:t>
      </w:r>
    </w:p>
    <w:p w14:paraId="6B5CDB6D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2.2.7 Заключение должно отражать результаты выполненной работы. </w:t>
      </w:r>
      <w:bookmarkStart w:id="10" w:name="_Toc194919111"/>
      <w:bookmarkStart w:id="11" w:name="_Toc371297564"/>
    </w:p>
    <w:p w14:paraId="645AC8C6" w14:textId="77777777" w:rsidR="00FF66F5" w:rsidRDefault="00156358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2.2.8 Список </w:t>
      </w:r>
      <w:bookmarkEnd w:id="10"/>
      <w:bookmarkEnd w:id="11"/>
      <w:r>
        <w:rPr>
          <w:sz w:val="28"/>
          <w:szCs w:val="28"/>
        </w:rPr>
        <w:t>источников оформляется в соответствии со стандартами оформления библиографии (см. приложение В) и содержит не менее 10 источников, включая ссылки на интернет-ресурсы и нормативные требования к разработке программного обеспечения.</w:t>
      </w:r>
    </w:p>
    <w:p w14:paraId="09D54E97" w14:textId="77777777" w:rsidR="00FF66F5" w:rsidRDefault="00156358">
      <w:pPr>
        <w:spacing w:line="360" w:lineRule="auto"/>
        <w:ind w:firstLine="567"/>
        <w:contextualSpacing/>
        <w:rPr>
          <w:sz w:val="28"/>
          <w:szCs w:val="28"/>
        </w:rPr>
      </w:pPr>
      <w:bookmarkStart w:id="12" w:name="_Toc194919112"/>
      <w:bookmarkStart w:id="13" w:name="_Toc371297565"/>
      <w:r>
        <w:t xml:space="preserve">2.2.9 </w:t>
      </w:r>
      <w:r>
        <w:rPr>
          <w:sz w:val="28"/>
          <w:szCs w:val="28"/>
        </w:rPr>
        <w:t>Приложени</w:t>
      </w:r>
      <w:bookmarkEnd w:id="12"/>
      <w:bookmarkEnd w:id="13"/>
      <w:r>
        <w:rPr>
          <w:sz w:val="28"/>
          <w:szCs w:val="28"/>
        </w:rPr>
        <w:t>я. Приложения содержат:</w:t>
      </w:r>
    </w:p>
    <w:p w14:paraId="5734B798" w14:textId="77777777" w:rsidR="00FF66F5" w:rsidRDefault="00156358">
      <w:pPr>
        <w:pStyle w:val="a4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диаграммы сценариев</w:t>
      </w:r>
      <w:r>
        <w:rPr>
          <w:bCs/>
          <w:sz w:val="28"/>
          <w:szCs w:val="28"/>
        </w:rPr>
        <w:t>;</w:t>
      </w:r>
    </w:p>
    <w:p w14:paraId="1C7419AA" w14:textId="77777777" w:rsidR="00FF66F5" w:rsidRDefault="00156358">
      <w:pPr>
        <w:pStyle w:val="a4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  <w:lang w:val="en-US"/>
        </w:rPr>
        <w:t>ER</w:t>
      </w:r>
      <w:r>
        <w:rPr>
          <w:sz w:val="28"/>
          <w:szCs w:val="28"/>
        </w:rPr>
        <w:t>-диаграммы (концептуальная схема базы данных);</w:t>
      </w:r>
    </w:p>
    <w:p w14:paraId="2D094143" w14:textId="77777777" w:rsidR="00FF66F5" w:rsidRDefault="00156358">
      <w:pPr>
        <w:spacing w:line="360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-  описание структуры таблиц (логическая схема базы данных);</w:t>
      </w:r>
    </w:p>
    <w:p w14:paraId="57196B26" w14:textId="77777777" w:rsidR="00FF66F5" w:rsidRDefault="00156358">
      <w:pPr>
        <w:pStyle w:val="a4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техническое задание;</w:t>
      </w:r>
    </w:p>
    <w:p w14:paraId="05307969" w14:textId="77777777" w:rsidR="00FF66F5" w:rsidRDefault="00156358">
      <w:pPr>
        <w:pStyle w:val="a4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примеры пользовательского интерфейса (снимки экрана);</w:t>
      </w:r>
    </w:p>
    <w:p w14:paraId="2FAE5423" w14:textId="77777777" w:rsidR="00FF66F5" w:rsidRDefault="00156358">
      <w:pPr>
        <w:pStyle w:val="a4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образцы программного кода;</w:t>
      </w:r>
    </w:p>
    <w:p w14:paraId="4DDE95E2" w14:textId="77777777" w:rsidR="00FF66F5" w:rsidRDefault="00156358">
      <w:pPr>
        <w:pStyle w:val="a4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руководство пользователя.</w:t>
      </w:r>
    </w:p>
    <w:p w14:paraId="6F28F0C4" w14:textId="77777777" w:rsidR="00FF66F5" w:rsidRDefault="00156358">
      <w:pPr>
        <w:pStyle w:val="1"/>
      </w:pPr>
      <w:bookmarkStart w:id="14" w:name="_Toc199189853"/>
      <w:r>
        <w:lastRenderedPageBreak/>
        <w:t>3. ОСНОВНЫЕ ЭТАПЫ ВЫПОЛНЕНИЯ КУРСОВОГО ПРОЕКТА</w:t>
      </w:r>
      <w:bookmarkEnd w:id="14"/>
    </w:p>
    <w:p w14:paraId="292A778C" w14:textId="77777777" w:rsidR="001412D0" w:rsidRDefault="001412D0">
      <w:pPr>
        <w:pStyle w:val="a4"/>
        <w:spacing w:line="360" w:lineRule="auto"/>
        <w:ind w:left="0" w:firstLine="567"/>
        <w:jc w:val="center"/>
        <w:rPr>
          <w:sz w:val="28"/>
          <w:szCs w:val="28"/>
        </w:rPr>
      </w:pPr>
    </w:p>
    <w:p w14:paraId="10A97E1A" w14:textId="307B5C7A" w:rsidR="00FF66F5" w:rsidRDefault="00156358">
      <w:pPr>
        <w:pStyle w:val="a4"/>
        <w:spacing w:line="360" w:lineRule="auto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3.1 Выбор темы курсово</w:t>
      </w:r>
      <w:r w:rsidR="001412D0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1412D0">
        <w:rPr>
          <w:sz w:val="28"/>
          <w:szCs w:val="28"/>
        </w:rPr>
        <w:t>работы</w:t>
      </w:r>
    </w:p>
    <w:p w14:paraId="51575854" w14:textId="77777777" w:rsidR="00FF66F5" w:rsidRDefault="00156358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курсовой работы связаны с разработкой приложения для информационной системы, предметная область (бизнес-процессы), которой описаны в задании на курсовую работу. Номер задания соответствует последним трем разрядам номера зачетной книжки обучающегося. </w:t>
      </w:r>
    </w:p>
    <w:p w14:paraId="1EE460CA" w14:textId="5C744744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Возможно выполнение курсово</w:t>
      </w:r>
      <w:r w:rsidR="00EF2140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EF2140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по теме, предложенной студентом, после обсуждения с руководителем </w:t>
      </w:r>
      <w:r w:rsidR="00EF2140">
        <w:rPr>
          <w:sz w:val="28"/>
          <w:szCs w:val="28"/>
        </w:rPr>
        <w:t>работы</w:t>
      </w:r>
      <w:r>
        <w:rPr>
          <w:sz w:val="28"/>
          <w:szCs w:val="28"/>
        </w:rPr>
        <w:t>.</w:t>
      </w:r>
    </w:p>
    <w:p w14:paraId="3A61E9CB" w14:textId="77777777" w:rsidR="00FF66F5" w:rsidRDefault="00156358">
      <w:pPr>
        <w:spacing w:line="360" w:lineRule="auto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3.2 Составление библиографии по теме</w:t>
      </w:r>
    </w:p>
    <w:p w14:paraId="5952E45D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bookmarkStart w:id="15" w:name="_Toc194919080"/>
      <w:r>
        <w:rPr>
          <w:sz w:val="28"/>
          <w:szCs w:val="28"/>
        </w:rPr>
        <w:t xml:space="preserve">Список использованных источников характеризует уровень анализа поставленной задачи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поэтому в него надо включать не только рекомендуемую литературу (учебную, учебно-методическую), но и  статьи из научных журналов, сборников научных трудов, и профессиональных сайтов. Желательно использование специализированной литературы на иностранном языке. </w:t>
      </w:r>
    </w:p>
    <w:bookmarkEnd w:id="15"/>
    <w:p w14:paraId="5C0FB8E6" w14:textId="29976DB4" w:rsidR="00FF66F5" w:rsidRDefault="00156358">
      <w:pPr>
        <w:spacing w:line="360" w:lineRule="auto"/>
        <w:ind w:left="1080" w:hanging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Сроки сдачи </w:t>
      </w:r>
      <w:r w:rsidR="00EF2140">
        <w:rPr>
          <w:sz w:val="28"/>
          <w:szCs w:val="28"/>
        </w:rPr>
        <w:t>курсовой</w:t>
      </w:r>
      <w:r>
        <w:rPr>
          <w:sz w:val="28"/>
          <w:szCs w:val="28"/>
        </w:rPr>
        <w:t xml:space="preserve"> </w:t>
      </w:r>
      <w:r w:rsidR="00EF2140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и порядок защиты</w:t>
      </w:r>
    </w:p>
    <w:p w14:paraId="623525B8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 Пояснительная записка, оформленная в соответствии с требованиями и проверенная системой АНТИПЛАГИАТ (уровень оригинальности не менее 50%), должна быть представлена в печатном виде на рецензию руководителю работы не позже, чем за 5 дней до назначенной даты защиты (до начала экзаменационной сессии). </w:t>
      </w:r>
    </w:p>
    <w:p w14:paraId="2BF4FFB4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 пояснительная записка возвращается для исправления выявленных недочётов.</w:t>
      </w:r>
    </w:p>
    <w:p w14:paraId="71025988" w14:textId="77777777" w:rsidR="00FF66F5" w:rsidRDefault="00156358" w:rsidP="001412D0">
      <w:pPr>
        <w:spacing w:line="360" w:lineRule="auto"/>
        <w:ind w:firstLine="567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3.3.2 Предварительная оценка руководителем результата выполнения </w:t>
      </w:r>
      <w:r>
        <w:rPr>
          <w:sz w:val="28"/>
          <w:szCs w:val="28"/>
        </w:rPr>
        <w:t>курсового проекта</w:t>
      </w:r>
      <w:r>
        <w:rPr>
          <w:iCs/>
          <w:sz w:val="28"/>
          <w:szCs w:val="28"/>
        </w:rPr>
        <w:t xml:space="preserve"> даётся следующим образом:</w:t>
      </w:r>
    </w:p>
    <w:p w14:paraId="023198A4" w14:textId="77777777" w:rsidR="00FF66F5" w:rsidRDefault="00156358" w:rsidP="001412D0">
      <w:pPr>
        <w:numPr>
          <w:ilvl w:val="0"/>
          <w:numId w:val="2"/>
        </w:numPr>
        <w:tabs>
          <w:tab w:val="num" w:pos="360"/>
        </w:tabs>
        <w:spacing w:line="360" w:lineRule="auto"/>
        <w:ind w:left="720" w:hanging="294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работа выполнена в срок и без ошибок  - </w:t>
      </w:r>
      <w:r>
        <w:rPr>
          <w:b/>
          <w:iCs/>
          <w:sz w:val="28"/>
          <w:szCs w:val="28"/>
        </w:rPr>
        <w:t>отлично</w:t>
      </w:r>
      <w:r>
        <w:rPr>
          <w:iCs/>
          <w:sz w:val="28"/>
          <w:szCs w:val="28"/>
        </w:rPr>
        <w:t>;</w:t>
      </w:r>
    </w:p>
    <w:p w14:paraId="43B98426" w14:textId="77777777" w:rsidR="00FF66F5" w:rsidRDefault="00156358" w:rsidP="001412D0">
      <w:pPr>
        <w:numPr>
          <w:ilvl w:val="0"/>
          <w:numId w:val="2"/>
        </w:numPr>
        <w:tabs>
          <w:tab w:val="num" w:pos="360"/>
        </w:tabs>
        <w:spacing w:line="360" w:lineRule="auto"/>
        <w:ind w:left="720" w:hanging="294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работа выполнена в срок, но имеются несущественные ошибки, не влияющие на результат - </w:t>
      </w:r>
      <w:r>
        <w:rPr>
          <w:b/>
          <w:iCs/>
          <w:sz w:val="28"/>
          <w:szCs w:val="28"/>
        </w:rPr>
        <w:t>хорошо</w:t>
      </w:r>
      <w:r>
        <w:rPr>
          <w:iCs/>
          <w:sz w:val="28"/>
          <w:szCs w:val="28"/>
        </w:rPr>
        <w:t>;</w:t>
      </w:r>
    </w:p>
    <w:p w14:paraId="3F0F84F7" w14:textId="77777777" w:rsidR="00FF66F5" w:rsidRDefault="00156358" w:rsidP="001412D0">
      <w:pPr>
        <w:numPr>
          <w:ilvl w:val="0"/>
          <w:numId w:val="2"/>
        </w:numPr>
        <w:tabs>
          <w:tab w:val="num" w:pos="360"/>
        </w:tabs>
        <w:spacing w:line="360" w:lineRule="auto"/>
        <w:ind w:left="709" w:hanging="283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работа выполнена без ошибок или с несущественными ошибками, но сдана после контрольного срока без уважительной причины - </w:t>
      </w:r>
      <w:r>
        <w:rPr>
          <w:b/>
          <w:iCs/>
          <w:sz w:val="28"/>
          <w:szCs w:val="28"/>
        </w:rPr>
        <w:t>удовлетворительно</w:t>
      </w:r>
      <w:r>
        <w:rPr>
          <w:iCs/>
          <w:sz w:val="28"/>
          <w:szCs w:val="28"/>
        </w:rPr>
        <w:t>;</w:t>
      </w:r>
    </w:p>
    <w:p w14:paraId="516CDC6F" w14:textId="77777777" w:rsidR="00FF66F5" w:rsidRDefault="00156358" w:rsidP="001412D0">
      <w:pPr>
        <w:numPr>
          <w:ilvl w:val="0"/>
          <w:numId w:val="2"/>
        </w:numPr>
        <w:tabs>
          <w:tab w:val="num" w:pos="360"/>
          <w:tab w:val="left" w:pos="709"/>
        </w:tabs>
        <w:spacing w:line="360" w:lineRule="auto"/>
        <w:ind w:left="709" w:hanging="284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работе решены не все поставленные задачи или допущены грубые ошибки в их решениях  – </w:t>
      </w:r>
      <w:r>
        <w:rPr>
          <w:b/>
          <w:iCs/>
          <w:sz w:val="28"/>
          <w:szCs w:val="28"/>
        </w:rPr>
        <w:t xml:space="preserve">неудовлетворительно. </w:t>
      </w:r>
    </w:p>
    <w:p w14:paraId="46CDDCA7" w14:textId="77777777" w:rsidR="00FF66F5" w:rsidRDefault="00156358" w:rsidP="001412D0">
      <w:pPr>
        <w:tabs>
          <w:tab w:val="num" w:pos="360"/>
          <w:tab w:val="left" w:pos="709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  <w:t xml:space="preserve">В случае получения неудовлетворительной оценки студент не допускается к защите. </w:t>
      </w:r>
      <w:r>
        <w:rPr>
          <w:sz w:val="28"/>
          <w:szCs w:val="28"/>
        </w:rPr>
        <w:t xml:space="preserve">Итоговая оценка работы даётся по результатам защиты. </w:t>
      </w:r>
    </w:p>
    <w:p w14:paraId="6296D0DA" w14:textId="78F66A0F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 Защита </w:t>
      </w:r>
      <w:r w:rsidR="00EF2140">
        <w:rPr>
          <w:sz w:val="28"/>
          <w:szCs w:val="28"/>
        </w:rPr>
        <w:t xml:space="preserve">курсовой работы </w:t>
      </w:r>
      <w:r>
        <w:rPr>
          <w:sz w:val="28"/>
          <w:szCs w:val="28"/>
        </w:rPr>
        <w:t>осуществляется перед комиссией, состоящей из преподавателей кафедры и руководителя работы (всего 3 человека). Защита является публичным мероприятием, поэтому могут присутствовать все желающие. К защите должны быть подготовлены:</w:t>
      </w:r>
    </w:p>
    <w:p w14:paraId="4ED72166" w14:textId="77777777" w:rsidR="00FF66F5" w:rsidRDefault="00156358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доклад – краткое сообщение (не более 5-7 минут);</w:t>
      </w:r>
    </w:p>
    <w:p w14:paraId="2E29169B" w14:textId="77777777" w:rsidR="00FF66F5" w:rsidRDefault="00156358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иллюстративный материал (слайд-презентация, 5-7 слайдов).</w:t>
      </w:r>
    </w:p>
    <w:p w14:paraId="7954F5E5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Иллюстрации не должны копировать текст доклада, в котором должны быть только ссылки на соответствующие слайды и, в случае необходимости, краткие пояснения к ним. В слайдах нежелательны эффекты анимации, за исключением случаев, когда необходимо показать динамику изменений (преобразований). Нежелательны также резкие контрасты в цветовом оформлении слайдов. </w:t>
      </w:r>
    </w:p>
    <w:p w14:paraId="4B6A5E3B" w14:textId="77777777" w:rsidR="00FF66F5" w:rsidRDefault="00156358" w:rsidP="001412D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После доклада студент должен ответить на вопросы присутствующих.</w:t>
      </w:r>
    </w:p>
    <w:p w14:paraId="4489C804" w14:textId="77777777" w:rsidR="001412D0" w:rsidRDefault="001412D0" w:rsidP="001412D0">
      <w:pPr>
        <w:pStyle w:val="1"/>
        <w:spacing w:before="0" w:line="360" w:lineRule="auto"/>
        <w:contextualSpacing/>
      </w:pPr>
      <w:bookmarkStart w:id="16" w:name="_Toc199184447"/>
      <w:bookmarkStart w:id="17" w:name="_Toc199189854"/>
    </w:p>
    <w:p w14:paraId="4AADEA01" w14:textId="77777777" w:rsidR="00FF66F5" w:rsidRDefault="00156358" w:rsidP="001412D0">
      <w:pPr>
        <w:pStyle w:val="1"/>
        <w:spacing w:before="0" w:line="360" w:lineRule="auto"/>
        <w:contextualSpacing/>
      </w:pPr>
      <w:r>
        <w:t>4. ПРИМЕРНАЯ ТЕМАТИКА КУРСОВЫХ РАБОТ</w:t>
      </w:r>
      <w:bookmarkEnd w:id="16"/>
      <w:bookmarkEnd w:id="17"/>
    </w:p>
    <w:p w14:paraId="0CF709C6" w14:textId="77777777" w:rsidR="00FF66F5" w:rsidRDefault="00FF66F5" w:rsidP="001412D0">
      <w:pPr>
        <w:spacing w:line="360" w:lineRule="auto"/>
        <w:contextualSpacing/>
        <w:jc w:val="center"/>
        <w:rPr>
          <w:b/>
          <w:caps/>
          <w:sz w:val="28"/>
          <w:szCs w:val="28"/>
        </w:rPr>
      </w:pPr>
    </w:p>
    <w:p w14:paraId="7C3EA97F" w14:textId="77777777" w:rsidR="00FF66F5" w:rsidRDefault="00156358" w:rsidP="001412D0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Список тем приводится в файле </w:t>
      </w:r>
      <w:r>
        <w:rPr>
          <w:b/>
          <w:sz w:val="28"/>
          <w:szCs w:val="28"/>
        </w:rPr>
        <w:t>Темы для курсовой работы</w:t>
      </w:r>
      <w:r>
        <w:rPr>
          <w:sz w:val="28"/>
          <w:szCs w:val="28"/>
        </w:rPr>
        <w:t>, доступ к которому возможен по ссылке, которая сообщается всем обучающимся.</w:t>
      </w:r>
    </w:p>
    <w:p w14:paraId="74CB2B19" w14:textId="77777777" w:rsidR="001412D0" w:rsidRDefault="001412D0" w:rsidP="001412D0">
      <w:pPr>
        <w:pStyle w:val="1"/>
        <w:spacing w:before="0" w:line="360" w:lineRule="auto"/>
        <w:contextualSpacing/>
        <w:rPr>
          <w:lang w:eastAsia="en-US"/>
        </w:rPr>
      </w:pPr>
      <w:bookmarkStart w:id="18" w:name="_Toc199189855"/>
    </w:p>
    <w:p w14:paraId="0AF972AA" w14:textId="77777777" w:rsidR="00FF66F5" w:rsidRDefault="00156358" w:rsidP="001412D0">
      <w:pPr>
        <w:pStyle w:val="1"/>
        <w:spacing w:before="0" w:line="360" w:lineRule="auto"/>
        <w:contextualSpacing/>
      </w:pPr>
      <w:r>
        <w:rPr>
          <w:lang w:eastAsia="en-US"/>
        </w:rPr>
        <w:t>5. ТРЕБОВАНИЯ К ОФОРМЛЕНИЮ КУРСОВОЙ РАБОТЫ</w:t>
      </w:r>
      <w:bookmarkEnd w:id="18"/>
    </w:p>
    <w:p w14:paraId="1EB08B3F" w14:textId="77777777" w:rsidR="00FF66F5" w:rsidRDefault="00156358" w:rsidP="001412D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bookmarkStart w:id="19" w:name="_Hlk199185412"/>
      <w:r>
        <w:rPr>
          <w:sz w:val="28"/>
          <w:szCs w:val="28"/>
        </w:rPr>
        <w:t xml:space="preserve">Пояснительная записка является текстовым документом, поэтому оформление пояснительной записки должно соответствовать ГОСТ 2.105-2019 (см. Приложение Б). </w:t>
      </w:r>
      <w:bookmarkEnd w:id="19"/>
    </w:p>
    <w:p w14:paraId="75DABF28" w14:textId="77777777" w:rsidR="00FF66F5" w:rsidRDefault="00156358">
      <w:pPr>
        <w:pStyle w:val="1"/>
      </w:pPr>
      <w:bookmarkStart w:id="20" w:name="_Toc199189856"/>
      <w:r>
        <w:lastRenderedPageBreak/>
        <w:t>6 СПИСОК РЕКОМЕНДУЕМОЙ ЛИТЕРАТУРЫ</w:t>
      </w:r>
      <w:bookmarkEnd w:id="20"/>
    </w:p>
    <w:p w14:paraId="63E4687A" w14:textId="77777777" w:rsidR="00FF66F5" w:rsidRDefault="00156358">
      <w:pPr>
        <w:ind w:firstLine="567"/>
        <w:jc w:val="center"/>
        <w:rPr>
          <w:b/>
        </w:rPr>
      </w:pPr>
      <w:r>
        <w:rPr>
          <w:b/>
          <w:sz w:val="28"/>
        </w:rPr>
        <w:t>6.1 Основная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9070"/>
      </w:tblGrid>
      <w:tr w:rsidR="00EF2140" w:rsidRPr="00AC6119" w14:paraId="0AF67AA9" w14:textId="77777777" w:rsidTr="00156358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70D49" w14:textId="77777777" w:rsidR="00EF2140" w:rsidRDefault="00EF2140" w:rsidP="001412D0">
            <w:pPr>
              <w:spacing w:line="360" w:lineRule="auto"/>
              <w:contextualSpacing/>
              <w:jc w:val="both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57280" w14:textId="77777777" w:rsidR="00EF2140" w:rsidRPr="00AC6119" w:rsidRDefault="00EF2140" w:rsidP="001412D0">
            <w:pPr>
              <w:spacing w:line="360" w:lineRule="auto"/>
              <w:contextualSpacing/>
              <w:jc w:val="both"/>
            </w:pPr>
            <w:r w:rsidRPr="00AC6119">
              <w:rPr>
                <w:color w:val="000000"/>
                <w:sz w:val="28"/>
              </w:rPr>
              <w:t>Андрейчиков, А. В. Интеллектуальные информационные системы и методы искусственного интеллекта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учебник / А. В. Андрейчиков, О. Н. </w:t>
            </w:r>
            <w:proofErr w:type="spellStart"/>
            <w:r w:rsidRPr="00AC6119">
              <w:rPr>
                <w:color w:val="000000"/>
                <w:sz w:val="28"/>
              </w:rPr>
              <w:t>Андрейчикова</w:t>
            </w:r>
            <w:proofErr w:type="spellEnd"/>
            <w:r w:rsidRPr="00AC6119">
              <w:rPr>
                <w:color w:val="000000"/>
                <w:sz w:val="28"/>
              </w:rPr>
              <w:t>. — Москва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</w:t>
            </w:r>
            <w:proofErr w:type="gramStart"/>
            <w:r w:rsidRPr="00AC6119">
              <w:rPr>
                <w:color w:val="000000"/>
                <w:sz w:val="28"/>
              </w:rPr>
              <w:t>ИНФРА-М, 2021. — 530 с. — (Высшее образование:</w:t>
            </w:r>
            <w:proofErr w:type="gramEnd"/>
            <w:r w:rsidRPr="00AC6119">
              <w:rPr>
                <w:color w:val="000000"/>
                <w:sz w:val="28"/>
              </w:rPr>
              <w:t xml:space="preserve"> Магистратура). — </w:t>
            </w:r>
            <w:r>
              <w:rPr>
                <w:color w:val="000000"/>
                <w:sz w:val="28"/>
              </w:rPr>
              <w:t>ISBN</w:t>
            </w:r>
            <w:r w:rsidRPr="00AC6119">
              <w:rPr>
                <w:color w:val="000000"/>
                <w:sz w:val="28"/>
              </w:rPr>
              <w:t xml:space="preserve"> 978-5-16-014883-0. — Текст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электронный // </w:t>
            </w:r>
            <w:proofErr w:type="spellStart"/>
            <w:r>
              <w:rPr>
                <w:color w:val="000000"/>
                <w:sz w:val="28"/>
              </w:rPr>
              <w:t>Znanium</w:t>
            </w:r>
            <w:proofErr w:type="spellEnd"/>
            <w:r w:rsidRPr="00AC6119">
              <w:rPr>
                <w:color w:val="000000"/>
                <w:sz w:val="28"/>
              </w:rPr>
              <w:t xml:space="preserve"> : [сайт]. — </w:t>
            </w:r>
            <w:r>
              <w:rPr>
                <w:color w:val="000000"/>
                <w:sz w:val="28"/>
              </w:rPr>
              <w:t>URL</w:t>
            </w:r>
            <w:r w:rsidRPr="00AC6119">
              <w:rPr>
                <w:color w:val="000000"/>
                <w:sz w:val="28"/>
              </w:rPr>
              <w:t xml:space="preserve">: </w:t>
            </w:r>
            <w:r>
              <w:rPr>
                <w:color w:val="000000"/>
                <w:sz w:val="28"/>
              </w:rPr>
              <w:t>https</w:t>
            </w:r>
            <w:r w:rsidRPr="00AC6119">
              <w:rPr>
                <w:color w:val="000000"/>
                <w:sz w:val="28"/>
              </w:rPr>
              <w:t>://</w:t>
            </w:r>
            <w:r>
              <w:rPr>
                <w:color w:val="000000"/>
                <w:sz w:val="28"/>
              </w:rPr>
              <w:t>znanium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com</w:t>
            </w:r>
            <w:r w:rsidRPr="00AC6119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catalog</w:t>
            </w:r>
            <w:r w:rsidRPr="00AC6119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product</w:t>
            </w:r>
            <w:r w:rsidRPr="00AC6119">
              <w:rPr>
                <w:color w:val="000000"/>
                <w:sz w:val="28"/>
              </w:rPr>
              <w:t>/1009595 (дата обращения: 06.05.2026).</w:t>
            </w:r>
          </w:p>
        </w:tc>
      </w:tr>
      <w:tr w:rsidR="00EF2140" w:rsidRPr="00AC6119" w14:paraId="561D35CE" w14:textId="77777777" w:rsidTr="00156358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C56EC" w14:textId="77777777" w:rsidR="00EF2140" w:rsidRDefault="00EF2140" w:rsidP="001412D0">
            <w:pPr>
              <w:spacing w:line="360" w:lineRule="auto"/>
              <w:contextualSpacing/>
              <w:jc w:val="both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2F780C" w14:textId="77777777" w:rsidR="00EF2140" w:rsidRPr="00AC6119" w:rsidRDefault="00EF2140" w:rsidP="001412D0">
            <w:pPr>
              <w:spacing w:line="360" w:lineRule="auto"/>
              <w:contextualSpacing/>
              <w:jc w:val="both"/>
            </w:pPr>
            <w:r w:rsidRPr="00AC6119">
              <w:rPr>
                <w:color w:val="000000"/>
                <w:sz w:val="28"/>
              </w:rPr>
              <w:t>Баланов, А. Н. Искусственный интеллект. Понимание, применение и перспективы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учебник для вузов / А. Н. Баланов. — Санкт-Петербург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Лань, 2024. — 312 с. — </w:t>
            </w:r>
            <w:r>
              <w:rPr>
                <w:color w:val="000000"/>
                <w:sz w:val="28"/>
              </w:rPr>
              <w:t>ISBN</w:t>
            </w:r>
            <w:r w:rsidRPr="00AC6119">
              <w:rPr>
                <w:color w:val="000000"/>
                <w:sz w:val="28"/>
              </w:rPr>
              <w:t xml:space="preserve"> 978-5-507-49392-0. — Текст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электронный // Лань : электронно-библиотечная система. — </w:t>
            </w:r>
            <w:r>
              <w:rPr>
                <w:color w:val="000000"/>
                <w:sz w:val="28"/>
              </w:rPr>
              <w:t>URL</w:t>
            </w:r>
            <w:r w:rsidRPr="00AC6119">
              <w:rPr>
                <w:color w:val="000000"/>
                <w:sz w:val="28"/>
              </w:rPr>
              <w:t xml:space="preserve">: </w:t>
            </w:r>
            <w:r>
              <w:rPr>
                <w:color w:val="000000"/>
                <w:sz w:val="28"/>
              </w:rPr>
              <w:t>https</w:t>
            </w:r>
            <w:r w:rsidRPr="00AC6119">
              <w:rPr>
                <w:color w:val="000000"/>
                <w:sz w:val="28"/>
              </w:rPr>
              <w:t>://</w:t>
            </w:r>
            <w:r>
              <w:rPr>
                <w:color w:val="000000"/>
                <w:sz w:val="28"/>
              </w:rPr>
              <w:t>e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lanbook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com</w:t>
            </w:r>
            <w:r w:rsidRPr="00AC6119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book</w:t>
            </w:r>
            <w:r w:rsidRPr="00AC6119">
              <w:rPr>
                <w:color w:val="000000"/>
                <w:sz w:val="28"/>
              </w:rPr>
              <w:t>/394401 (дата обращения: 06.05.2026).</w:t>
            </w:r>
          </w:p>
        </w:tc>
      </w:tr>
      <w:tr w:rsidR="00EF2140" w:rsidRPr="00AC6119" w14:paraId="13FD33E4" w14:textId="77777777" w:rsidTr="00156358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60AAF" w14:textId="77777777" w:rsidR="00EF2140" w:rsidRDefault="00EF2140" w:rsidP="001412D0">
            <w:pPr>
              <w:spacing w:line="360" w:lineRule="auto"/>
              <w:contextualSpacing/>
              <w:jc w:val="both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F4B62A" w14:textId="77777777" w:rsidR="00EF2140" w:rsidRPr="00AC6119" w:rsidRDefault="00EF2140" w:rsidP="001412D0">
            <w:pPr>
              <w:spacing w:line="360" w:lineRule="auto"/>
              <w:contextualSpacing/>
              <w:jc w:val="both"/>
            </w:pPr>
            <w:r w:rsidRPr="00AC6119">
              <w:rPr>
                <w:color w:val="000000"/>
                <w:sz w:val="28"/>
              </w:rPr>
              <w:t>Золкин, А. Л. Инструментальные средства разработки интеллектуальных информационных систем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учебник для вузов / А. Л. Золкин. — Санкт-Петербург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Лань, 2025. — 140 с. — </w:t>
            </w:r>
            <w:r>
              <w:rPr>
                <w:color w:val="000000"/>
                <w:sz w:val="28"/>
              </w:rPr>
              <w:t>ISBN</w:t>
            </w:r>
            <w:r w:rsidRPr="00AC6119">
              <w:rPr>
                <w:color w:val="000000"/>
                <w:sz w:val="28"/>
              </w:rPr>
              <w:t xml:space="preserve"> 978-5-507-51532-5. — Текст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электронный // Лань : электронно-библиотечная система. — </w:t>
            </w:r>
            <w:r>
              <w:rPr>
                <w:color w:val="000000"/>
                <w:sz w:val="28"/>
              </w:rPr>
              <w:t>URL</w:t>
            </w:r>
            <w:r w:rsidRPr="00AC6119">
              <w:rPr>
                <w:color w:val="000000"/>
                <w:sz w:val="28"/>
              </w:rPr>
              <w:t xml:space="preserve">: </w:t>
            </w:r>
            <w:r>
              <w:rPr>
                <w:color w:val="000000"/>
                <w:sz w:val="28"/>
              </w:rPr>
              <w:t>https</w:t>
            </w:r>
            <w:r w:rsidRPr="00AC6119">
              <w:rPr>
                <w:color w:val="000000"/>
                <w:sz w:val="28"/>
              </w:rPr>
              <w:t>://</w:t>
            </w:r>
            <w:r>
              <w:rPr>
                <w:color w:val="000000"/>
                <w:sz w:val="28"/>
              </w:rPr>
              <w:t>e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lanbook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com</w:t>
            </w:r>
            <w:r w:rsidRPr="00AC6119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book</w:t>
            </w:r>
            <w:r w:rsidRPr="00AC6119">
              <w:rPr>
                <w:color w:val="000000"/>
                <w:sz w:val="28"/>
              </w:rPr>
              <w:t>/450848 (дата обращения: 06.05.2026).</w:t>
            </w:r>
          </w:p>
        </w:tc>
      </w:tr>
      <w:tr w:rsidR="00EF2140" w14:paraId="1D08B8B3" w14:textId="77777777" w:rsidTr="00156358"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3BC6201" w14:textId="6CFEC2E6" w:rsidR="00EF2140" w:rsidRPr="001412D0" w:rsidRDefault="00EF2140" w:rsidP="001412D0">
            <w:pPr>
              <w:spacing w:line="360" w:lineRule="auto"/>
              <w:ind w:firstLine="567"/>
              <w:contextualSpacing/>
              <w:jc w:val="center"/>
              <w:rPr>
                <w:b/>
              </w:rPr>
            </w:pPr>
            <w:r>
              <w:rPr>
                <w:b/>
                <w:sz w:val="28"/>
              </w:rPr>
              <w:t>6.2 Дополнительная учебная литература</w:t>
            </w:r>
          </w:p>
        </w:tc>
      </w:tr>
      <w:tr w:rsidR="00EF2140" w:rsidRPr="00AC6119" w14:paraId="438D3513" w14:textId="77777777" w:rsidTr="00156358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27A13" w14:textId="77777777" w:rsidR="00EF2140" w:rsidRDefault="00EF2140" w:rsidP="001412D0">
            <w:pPr>
              <w:spacing w:line="360" w:lineRule="auto"/>
              <w:contextualSpacing/>
              <w:jc w:val="both"/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21CF1" w14:textId="77777777" w:rsidR="00EF2140" w:rsidRPr="00AC6119" w:rsidRDefault="00EF2140" w:rsidP="001412D0">
            <w:pPr>
              <w:spacing w:line="360" w:lineRule="auto"/>
              <w:contextualSpacing/>
              <w:jc w:val="both"/>
            </w:pPr>
            <w:r w:rsidRPr="00AC6119">
              <w:rPr>
                <w:color w:val="000000"/>
                <w:sz w:val="28"/>
              </w:rPr>
              <w:t>Бессмертный, И. А. Системы искусственного интеллекта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учебное пособие для вузов / И. А. Бессмертный. — 2-е изд., </w:t>
            </w:r>
            <w:proofErr w:type="spellStart"/>
            <w:r w:rsidRPr="00AC6119">
              <w:rPr>
                <w:color w:val="000000"/>
                <w:sz w:val="28"/>
              </w:rPr>
              <w:t>испр</w:t>
            </w:r>
            <w:proofErr w:type="spellEnd"/>
            <w:r w:rsidRPr="00AC6119">
              <w:rPr>
                <w:color w:val="000000"/>
                <w:sz w:val="28"/>
              </w:rPr>
              <w:t xml:space="preserve">. и доп. — Москва : </w:t>
            </w:r>
            <w:proofErr w:type="spellStart"/>
            <w:r w:rsidRPr="00AC6119">
              <w:rPr>
                <w:color w:val="000000"/>
                <w:sz w:val="28"/>
              </w:rPr>
              <w:t>Юрайт</w:t>
            </w:r>
            <w:proofErr w:type="spellEnd"/>
            <w:r w:rsidRPr="00AC6119">
              <w:rPr>
                <w:color w:val="000000"/>
                <w:sz w:val="28"/>
              </w:rPr>
              <w:t xml:space="preserve">, 2022. — 157 с. — (Высшее образование). — </w:t>
            </w:r>
            <w:r>
              <w:rPr>
                <w:color w:val="000000"/>
                <w:sz w:val="28"/>
              </w:rPr>
              <w:t>ISBN</w:t>
            </w:r>
            <w:r w:rsidRPr="00AC6119">
              <w:rPr>
                <w:color w:val="000000"/>
                <w:sz w:val="28"/>
              </w:rPr>
              <w:t xml:space="preserve"> 978-5-534-07467-3. — Текст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электронный // Образовательная платформа </w:t>
            </w:r>
            <w:proofErr w:type="spellStart"/>
            <w:r w:rsidRPr="00AC6119">
              <w:rPr>
                <w:color w:val="000000"/>
                <w:sz w:val="28"/>
              </w:rPr>
              <w:t>Юрайт</w:t>
            </w:r>
            <w:proofErr w:type="spellEnd"/>
            <w:r w:rsidRPr="00AC6119">
              <w:rPr>
                <w:color w:val="000000"/>
                <w:sz w:val="28"/>
              </w:rPr>
              <w:t xml:space="preserve">. — </w:t>
            </w:r>
            <w:r>
              <w:rPr>
                <w:color w:val="000000"/>
                <w:sz w:val="28"/>
              </w:rPr>
              <w:t>URL</w:t>
            </w:r>
            <w:r w:rsidRPr="00AC6119">
              <w:rPr>
                <w:color w:val="000000"/>
                <w:sz w:val="28"/>
              </w:rPr>
              <w:t xml:space="preserve">: </w:t>
            </w:r>
            <w:r>
              <w:rPr>
                <w:color w:val="000000"/>
                <w:sz w:val="28"/>
              </w:rPr>
              <w:t>https</w:t>
            </w:r>
            <w:r w:rsidRPr="00AC6119">
              <w:rPr>
                <w:color w:val="000000"/>
                <w:sz w:val="28"/>
              </w:rPr>
              <w:t>://</w:t>
            </w:r>
            <w:r>
              <w:rPr>
                <w:color w:val="000000"/>
                <w:sz w:val="28"/>
              </w:rPr>
              <w:t>urait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ru</w:t>
            </w:r>
            <w:r w:rsidRPr="00AC6119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bcode</w:t>
            </w:r>
            <w:r w:rsidRPr="00AC6119">
              <w:rPr>
                <w:color w:val="000000"/>
                <w:sz w:val="28"/>
              </w:rPr>
              <w:t>/490657 (дата обращения: 06.05.2026).</w:t>
            </w:r>
          </w:p>
        </w:tc>
      </w:tr>
      <w:tr w:rsidR="00EF2140" w:rsidRPr="00AC6119" w14:paraId="515AFC68" w14:textId="77777777" w:rsidTr="00156358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9E67B" w14:textId="77777777" w:rsidR="00EF2140" w:rsidRDefault="00EF2140" w:rsidP="001412D0">
            <w:pPr>
              <w:spacing w:line="360" w:lineRule="auto"/>
              <w:contextualSpacing/>
              <w:jc w:val="both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BC897" w14:textId="77777777" w:rsidR="00EF2140" w:rsidRPr="00AC6119" w:rsidRDefault="00EF2140" w:rsidP="001412D0">
            <w:pPr>
              <w:spacing w:line="360" w:lineRule="auto"/>
              <w:contextualSpacing/>
              <w:jc w:val="both"/>
            </w:pPr>
            <w:r w:rsidRPr="00AC6119">
              <w:rPr>
                <w:color w:val="000000"/>
                <w:sz w:val="28"/>
              </w:rPr>
              <w:t>Остроух, А. В. Интеллектуальные информационные системы и технологии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монография / А. В. Остроух, А. Б. Николаев. — 3-е изд., стер. — Санкт-Петербург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Лань, 2023. — 308 с. — </w:t>
            </w:r>
            <w:r>
              <w:rPr>
                <w:color w:val="000000"/>
                <w:sz w:val="28"/>
              </w:rPr>
              <w:t>ISBN</w:t>
            </w:r>
            <w:r w:rsidRPr="00AC6119">
              <w:rPr>
                <w:color w:val="000000"/>
                <w:sz w:val="28"/>
              </w:rPr>
              <w:t xml:space="preserve"> 978-5-507-48511-6. — Текст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электронный // Лань : электронно-библиотечная система. — </w:t>
            </w:r>
            <w:r>
              <w:rPr>
                <w:color w:val="000000"/>
                <w:sz w:val="28"/>
              </w:rPr>
              <w:t>URL</w:t>
            </w:r>
            <w:r w:rsidRPr="00AC6119">
              <w:rPr>
                <w:color w:val="000000"/>
                <w:sz w:val="28"/>
              </w:rPr>
              <w:t xml:space="preserve">: </w:t>
            </w:r>
            <w:r>
              <w:rPr>
                <w:color w:val="000000"/>
                <w:sz w:val="28"/>
              </w:rPr>
              <w:t>https</w:t>
            </w:r>
            <w:r w:rsidRPr="00AC6119">
              <w:rPr>
                <w:color w:val="000000"/>
                <w:sz w:val="28"/>
              </w:rPr>
              <w:t>://</w:t>
            </w:r>
            <w:r>
              <w:rPr>
                <w:color w:val="000000"/>
                <w:sz w:val="28"/>
              </w:rPr>
              <w:t>e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lanbook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com</w:t>
            </w:r>
            <w:r w:rsidRPr="00AC6119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book</w:t>
            </w:r>
            <w:r w:rsidRPr="00AC6119">
              <w:rPr>
                <w:color w:val="000000"/>
                <w:sz w:val="28"/>
              </w:rPr>
              <w:t>/301992 (дата обращения: 06.05.2026).</w:t>
            </w:r>
          </w:p>
        </w:tc>
      </w:tr>
      <w:tr w:rsidR="00EF2140" w:rsidRPr="00AC6119" w14:paraId="7B71E176" w14:textId="77777777" w:rsidTr="00156358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91FA6C" w14:textId="77777777" w:rsidR="00EF2140" w:rsidRDefault="00EF2140" w:rsidP="001412D0">
            <w:pPr>
              <w:spacing w:line="360" w:lineRule="auto"/>
              <w:contextualSpacing/>
              <w:jc w:val="both"/>
            </w:pPr>
            <w:r>
              <w:rPr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0D681" w14:textId="77777777" w:rsidR="00EF2140" w:rsidRPr="00AC6119" w:rsidRDefault="00EF2140" w:rsidP="001412D0">
            <w:pPr>
              <w:spacing w:line="360" w:lineRule="auto"/>
              <w:contextualSpacing/>
              <w:jc w:val="both"/>
            </w:pPr>
            <w:r w:rsidRPr="00AC6119">
              <w:rPr>
                <w:color w:val="000000"/>
                <w:sz w:val="28"/>
              </w:rPr>
              <w:t>Станкевич, Л. А. Интеллектуальные системы и технологии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учебник и практикум для вузов / Л. А. Станкевич. — 2-е изд., </w:t>
            </w:r>
            <w:proofErr w:type="spellStart"/>
            <w:r w:rsidRPr="00AC6119">
              <w:rPr>
                <w:color w:val="000000"/>
                <w:sz w:val="28"/>
              </w:rPr>
              <w:t>перераб</w:t>
            </w:r>
            <w:proofErr w:type="spellEnd"/>
            <w:r w:rsidRPr="00AC6119">
              <w:rPr>
                <w:color w:val="000000"/>
                <w:sz w:val="28"/>
              </w:rPr>
              <w:t xml:space="preserve">. и доп. — Москва : </w:t>
            </w:r>
            <w:proofErr w:type="spellStart"/>
            <w:r w:rsidRPr="00AC6119">
              <w:rPr>
                <w:color w:val="000000"/>
                <w:sz w:val="28"/>
              </w:rPr>
              <w:t>Юрайт</w:t>
            </w:r>
            <w:proofErr w:type="spellEnd"/>
            <w:r w:rsidRPr="00AC6119">
              <w:rPr>
                <w:color w:val="000000"/>
                <w:sz w:val="28"/>
              </w:rPr>
              <w:t xml:space="preserve">, 2025. — 478 с. — (Высшее образование). — </w:t>
            </w:r>
            <w:r>
              <w:rPr>
                <w:color w:val="000000"/>
                <w:sz w:val="28"/>
              </w:rPr>
              <w:t>ISBN</w:t>
            </w:r>
            <w:r w:rsidRPr="00AC6119">
              <w:rPr>
                <w:color w:val="000000"/>
                <w:sz w:val="28"/>
              </w:rPr>
              <w:t xml:space="preserve"> 978-5-534-20363-9. — Текст</w:t>
            </w:r>
            <w:proofErr w:type="gramStart"/>
            <w:r w:rsidRPr="00AC6119">
              <w:rPr>
                <w:color w:val="000000"/>
                <w:sz w:val="28"/>
              </w:rPr>
              <w:t xml:space="preserve"> :</w:t>
            </w:r>
            <w:proofErr w:type="gramEnd"/>
            <w:r w:rsidRPr="00AC6119">
              <w:rPr>
                <w:color w:val="000000"/>
                <w:sz w:val="28"/>
              </w:rPr>
              <w:t xml:space="preserve"> электронный // Образовательная платформа </w:t>
            </w:r>
            <w:proofErr w:type="spellStart"/>
            <w:r w:rsidRPr="00AC6119">
              <w:rPr>
                <w:color w:val="000000"/>
                <w:sz w:val="28"/>
              </w:rPr>
              <w:t>Юрайт</w:t>
            </w:r>
            <w:proofErr w:type="spellEnd"/>
            <w:r w:rsidRPr="00AC6119">
              <w:rPr>
                <w:color w:val="000000"/>
                <w:sz w:val="28"/>
              </w:rPr>
              <w:t xml:space="preserve">. — </w:t>
            </w:r>
            <w:r>
              <w:rPr>
                <w:color w:val="000000"/>
                <w:sz w:val="28"/>
              </w:rPr>
              <w:t>URL</w:t>
            </w:r>
            <w:r w:rsidRPr="00AC6119">
              <w:rPr>
                <w:color w:val="000000"/>
                <w:sz w:val="28"/>
              </w:rPr>
              <w:t xml:space="preserve">: </w:t>
            </w:r>
            <w:r>
              <w:rPr>
                <w:color w:val="000000"/>
                <w:sz w:val="28"/>
              </w:rPr>
              <w:t>https</w:t>
            </w:r>
            <w:r w:rsidRPr="00AC6119">
              <w:rPr>
                <w:color w:val="000000"/>
                <w:sz w:val="28"/>
              </w:rPr>
              <w:t>://</w:t>
            </w:r>
            <w:r>
              <w:rPr>
                <w:color w:val="000000"/>
                <w:sz w:val="28"/>
              </w:rPr>
              <w:t>urait</w:t>
            </w:r>
            <w:r w:rsidRPr="00AC6119">
              <w:rPr>
                <w:color w:val="000000"/>
                <w:sz w:val="28"/>
              </w:rPr>
              <w:t>.</w:t>
            </w:r>
            <w:r>
              <w:rPr>
                <w:color w:val="000000"/>
                <w:sz w:val="28"/>
              </w:rPr>
              <w:t>ru</w:t>
            </w:r>
            <w:r w:rsidRPr="00AC6119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bcode</w:t>
            </w:r>
            <w:r w:rsidRPr="00AC6119">
              <w:rPr>
                <w:color w:val="000000"/>
                <w:sz w:val="28"/>
              </w:rPr>
              <w:t>/560754 (дата обращения: 06.05.2026).</w:t>
            </w:r>
          </w:p>
        </w:tc>
      </w:tr>
    </w:tbl>
    <w:p w14:paraId="6372714C" w14:textId="77777777" w:rsidR="00FF66F5" w:rsidRDefault="00156358">
      <w:pPr>
        <w:pStyle w:val="1"/>
      </w:pPr>
      <w:bookmarkStart w:id="21" w:name="_Toc199189857"/>
      <w:r>
        <w:t>7.</w:t>
      </w:r>
      <w:bookmarkStart w:id="22" w:name="_Hlk101355692"/>
      <w:r>
        <w:rPr>
          <w:sz w:val="32"/>
        </w:rPr>
        <w:t xml:space="preserve"> </w:t>
      </w:r>
      <w:r>
        <w:t>СОВРЕМЕННЫЕ ПРОФЕССИОНАЛЬНЫЕ БАЗЫ ДАННЫХ И ИНФОРМАЦИОННЫЕ СПРАВОЧНЫЕ СИСТЕМЫ</w:t>
      </w:r>
      <w:bookmarkEnd w:id="21"/>
      <w:bookmarkEnd w:id="22"/>
    </w:p>
    <w:p w14:paraId="38715949" w14:textId="77777777" w:rsidR="00FF66F5" w:rsidRDefault="00FF66F5">
      <w:pPr>
        <w:tabs>
          <w:tab w:val="left" w:pos="1134"/>
        </w:tabs>
        <w:spacing w:line="240" w:lineRule="exact"/>
        <w:jc w:val="both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EF2140" w:rsidRPr="00AC6119" w14:paraId="43F9FE74" w14:textId="77777777" w:rsidTr="00156358">
        <w:tc>
          <w:tcPr>
            <w:tcW w:w="963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F2140" w:rsidRPr="008F310A" w14:paraId="25C82B0D" w14:textId="77777777" w:rsidTr="0015635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7C25D" w14:textId="77777777" w:rsidR="00EF2140" w:rsidRPr="00EF2140" w:rsidRDefault="00EF2140" w:rsidP="00156358">
                  <w:pPr>
                    <w:rPr>
                      <w:lang w:val="en-US"/>
                    </w:rPr>
                  </w:pPr>
                  <w:r w:rsidRPr="00EF2140">
                    <w:rPr>
                      <w:color w:val="000000"/>
                      <w:sz w:val="28"/>
                      <w:lang w:val="en-US"/>
                    </w:rPr>
                    <w:t>- OpenAI Academy: www.academy.openai.com</w:t>
                  </w:r>
                </w:p>
              </w:tc>
            </w:tr>
            <w:tr w:rsidR="00EF2140" w:rsidRPr="00AC6119" w14:paraId="2427195D" w14:textId="77777777" w:rsidTr="0015635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84D38" w14:textId="77777777" w:rsidR="00EF2140" w:rsidRPr="00AC6119" w:rsidRDefault="00EF2140" w:rsidP="00156358">
                  <w:r w:rsidRPr="00AC6119">
                    <w:rPr>
                      <w:color w:val="000000"/>
                      <w:sz w:val="28"/>
                    </w:rPr>
                    <w:t xml:space="preserve">- </w:t>
                  </w:r>
                  <w:proofErr w:type="spellStart"/>
                  <w:r w:rsidRPr="00AC6119">
                    <w:rPr>
                      <w:color w:val="000000"/>
                      <w:sz w:val="28"/>
                    </w:rPr>
                    <w:t>ГигаЧа</w:t>
                  </w:r>
                  <w:r>
                    <w:rPr>
                      <w:color w:val="000000"/>
                      <w:sz w:val="28"/>
                    </w:rPr>
                    <w:t>т</w:t>
                  </w:r>
                  <w:proofErr w:type="spellEnd"/>
                  <w:r w:rsidRPr="00AC6119">
                    <w:rPr>
                      <w:color w:val="000000"/>
                      <w:sz w:val="28"/>
                    </w:rPr>
                    <w:t xml:space="preserve"> для разработчиков: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developer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sber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  <w:r w:rsidRPr="00AC6119">
                    <w:rPr>
                      <w:color w:val="000000"/>
                      <w:sz w:val="28"/>
                    </w:rPr>
                    <w:t>/</w:t>
                  </w:r>
                </w:p>
              </w:tc>
            </w:tr>
            <w:tr w:rsidR="00EF2140" w:rsidRPr="00AC6119" w14:paraId="51F4F34B" w14:textId="77777777" w:rsidTr="0015635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4CB39" w14:textId="77777777" w:rsidR="00EF2140" w:rsidRPr="00AC6119" w:rsidRDefault="00EF2140" w:rsidP="00156358">
                  <w:r w:rsidRPr="00AC6119">
                    <w:rPr>
                      <w:color w:val="000000"/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elibrary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F2140" w14:paraId="02DD7036" w14:textId="77777777" w:rsidTr="0015635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2656D1" w14:textId="77777777" w:rsidR="00EF2140" w:rsidRDefault="00EF2140" w:rsidP="00156358">
                  <w:r>
                    <w:rPr>
                      <w:color w:val="000000"/>
                      <w:sz w:val="28"/>
                    </w:rPr>
                    <w:t xml:space="preserve">-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Нетология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 www.netology.ru</w:t>
                  </w:r>
                </w:p>
              </w:tc>
            </w:tr>
            <w:tr w:rsidR="00EF2140" w:rsidRPr="00AC6119" w14:paraId="55A5DE5D" w14:textId="77777777" w:rsidTr="0015635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268AC2" w14:textId="77777777" w:rsidR="00EF2140" w:rsidRPr="00AC6119" w:rsidRDefault="00EF2140" w:rsidP="00156358">
                  <w:r w:rsidRPr="00AC6119">
                    <w:rPr>
                      <w:color w:val="000000"/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urait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F2140" w14:paraId="449FF9BB" w14:textId="77777777" w:rsidTr="0015635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074DC" w14:textId="77777777" w:rsidR="00EF2140" w:rsidRDefault="00EF2140" w:rsidP="00156358">
                  <w:r>
                    <w:rPr>
                      <w:color w:val="000000"/>
                      <w:sz w:val="28"/>
                    </w:rPr>
                    <w:t xml:space="preserve">-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СберУниверситет</w:t>
                  </w:r>
                  <w:proofErr w:type="spellEnd"/>
                  <w:r>
                    <w:rPr>
                      <w:color w:val="000000"/>
                      <w:sz w:val="28"/>
                    </w:rPr>
                    <w:t>: www.sberuniversity.ru</w:t>
                  </w:r>
                </w:p>
              </w:tc>
            </w:tr>
            <w:tr w:rsidR="00EF2140" w:rsidRPr="00AC6119" w14:paraId="4FEE662F" w14:textId="77777777" w:rsidTr="0015635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C64A8" w14:textId="77777777" w:rsidR="00EF2140" w:rsidRPr="00AC6119" w:rsidRDefault="00EF2140" w:rsidP="00156358">
                  <w:r w:rsidRPr="00AC6119">
                    <w:rPr>
                      <w:color w:val="000000"/>
                      <w:sz w:val="28"/>
                    </w:rPr>
                    <w:t xml:space="preserve">- Электронная-библиотечная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AC6119"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14:paraId="07D2FB29" w14:textId="77777777" w:rsidR="00EF2140" w:rsidRPr="00AC6119" w:rsidRDefault="00EF2140" w:rsidP="00156358"/>
        </w:tc>
      </w:tr>
    </w:tbl>
    <w:p w14:paraId="6617145D" w14:textId="77777777" w:rsidR="00FF66F5" w:rsidRDefault="00FF66F5">
      <w:pPr>
        <w:tabs>
          <w:tab w:val="left" w:pos="1134"/>
        </w:tabs>
        <w:spacing w:line="240" w:lineRule="exact"/>
        <w:jc w:val="both"/>
        <w:rPr>
          <w:sz w:val="28"/>
        </w:rPr>
      </w:pPr>
    </w:p>
    <w:p w14:paraId="1E7526BA" w14:textId="77777777" w:rsidR="00FF66F5" w:rsidRDefault="00156358">
      <w:pPr>
        <w:pStyle w:val="1"/>
        <w:rPr>
          <w:i/>
        </w:rPr>
      </w:pPr>
      <w:r>
        <w:br w:type="page" w:clear="all"/>
      </w:r>
      <w:bookmarkStart w:id="23" w:name="_Toc2287254"/>
      <w:bookmarkStart w:id="24" w:name="_Toc199179362"/>
      <w:bookmarkStart w:id="25" w:name="_Toc199184451"/>
      <w:bookmarkStart w:id="26" w:name="_Toc199189858"/>
      <w:r>
        <w:lastRenderedPageBreak/>
        <w:t>Приложение</w:t>
      </w:r>
      <w:bookmarkEnd w:id="23"/>
      <w:r>
        <w:t xml:space="preserve"> А</w:t>
      </w:r>
      <w:bookmarkEnd w:id="24"/>
      <w:r>
        <w:t xml:space="preserve"> Образец титульного листа</w:t>
      </w:r>
      <w:bookmarkEnd w:id="25"/>
      <w:bookmarkEnd w:id="26"/>
    </w:p>
    <w:p w14:paraId="0F5B797A" w14:textId="77777777" w:rsidR="00FF66F5" w:rsidRDefault="00FF66F5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FF66F5" w14:paraId="7ECEC88C" w14:textId="77777777">
        <w:tc>
          <w:tcPr>
            <w:tcW w:w="17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4FF0DF" w14:textId="5980695A" w:rsidR="00FF66F5" w:rsidRDefault="008F310A">
            <w:pPr>
              <w:rPr>
                <w:lang w:val="en-US"/>
              </w:rPr>
            </w:pPr>
            <w:r>
              <w:rPr>
                <w:noProof/>
              </w:rPr>
              <w:pict w14:anchorId="05A64D6A">
                <v:shape id="_x0000_i1026" type="#_x0000_t75" style="width:69.75pt;height:98.25pt;visibility:visible;mso-wrap-style:square">
                  <v:imagedata r:id="rId8" o:title=""/>
                </v:shape>
              </w:pict>
            </w:r>
          </w:p>
        </w:tc>
        <w:tc>
          <w:tcPr>
            <w:tcW w:w="79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CD873A6" w14:textId="77777777" w:rsidR="00FF66F5" w:rsidRDefault="00FF66F5">
            <w:pPr>
              <w:jc w:val="center"/>
              <w:rPr>
                <w:b/>
                <w:lang w:val="en-US"/>
              </w:rPr>
            </w:pPr>
          </w:p>
          <w:p w14:paraId="46D9A2F0" w14:textId="77777777" w:rsidR="00FF66F5" w:rsidRDefault="00156358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Автономная некоммерческая образовательная организация</w:t>
            </w:r>
          </w:p>
          <w:p w14:paraId="264C9FF0" w14:textId="77777777" w:rsidR="00FF66F5" w:rsidRDefault="00156358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высшего образования Центросоюза Российской Федерации</w:t>
            </w:r>
          </w:p>
          <w:p w14:paraId="64A0905A" w14:textId="77777777" w:rsidR="00FF66F5" w:rsidRDefault="00156358">
            <w:pPr>
              <w:spacing w:line="360" w:lineRule="auto"/>
              <w:contextualSpacing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DF0ACBA" w14:textId="77777777" w:rsidR="00FF66F5" w:rsidRDefault="00FF66F5">
      <w:pPr>
        <w:spacing w:line="360" w:lineRule="auto"/>
        <w:jc w:val="center"/>
        <w:rPr>
          <w:sz w:val="28"/>
          <w:szCs w:val="28"/>
        </w:rPr>
      </w:pPr>
    </w:p>
    <w:p w14:paraId="751F3DCC" w14:textId="574B198B" w:rsidR="00FF66F5" w:rsidRDefault="00156358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3D16D7">
        <w:rPr>
          <w:sz w:val="28"/>
          <w:szCs w:val="28"/>
        </w:rPr>
        <w:t>прикладной информатики и экономики данных</w:t>
      </w:r>
    </w:p>
    <w:p w14:paraId="4A92C055" w14:textId="77777777" w:rsidR="00FF66F5" w:rsidRDefault="00FF66F5">
      <w:pPr>
        <w:spacing w:line="360" w:lineRule="auto"/>
        <w:ind w:firstLine="709"/>
        <w:jc w:val="center"/>
        <w:rPr>
          <w:sz w:val="28"/>
          <w:szCs w:val="28"/>
        </w:rPr>
      </w:pPr>
    </w:p>
    <w:p w14:paraId="7AE95537" w14:textId="77777777" w:rsidR="00FF66F5" w:rsidRDefault="00FF66F5">
      <w:pPr>
        <w:spacing w:line="360" w:lineRule="auto"/>
        <w:ind w:firstLine="709"/>
        <w:jc w:val="center"/>
        <w:rPr>
          <w:sz w:val="28"/>
          <w:szCs w:val="28"/>
        </w:rPr>
      </w:pPr>
    </w:p>
    <w:p w14:paraId="6477251A" w14:textId="7CFE71F0" w:rsidR="00FF66F5" w:rsidRDefault="00156358">
      <w:pPr>
        <w:spacing w:line="360" w:lineRule="auto"/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КУРСОВ</w:t>
      </w:r>
      <w:r w:rsidR="00EF2140">
        <w:rPr>
          <w:sz w:val="36"/>
          <w:szCs w:val="36"/>
        </w:rPr>
        <w:t>АЯ</w:t>
      </w:r>
      <w:r>
        <w:rPr>
          <w:sz w:val="36"/>
          <w:szCs w:val="36"/>
        </w:rPr>
        <w:t xml:space="preserve"> </w:t>
      </w:r>
      <w:r w:rsidR="00EF2140">
        <w:rPr>
          <w:sz w:val="36"/>
          <w:szCs w:val="36"/>
        </w:rPr>
        <w:t>РАБОТА</w:t>
      </w:r>
    </w:p>
    <w:p w14:paraId="49D735AE" w14:textId="77777777" w:rsidR="00FF66F5" w:rsidRDefault="00FF66F5">
      <w:pPr>
        <w:spacing w:line="360" w:lineRule="auto"/>
        <w:ind w:firstLine="709"/>
        <w:jc w:val="center"/>
        <w:rPr>
          <w:sz w:val="28"/>
          <w:szCs w:val="28"/>
        </w:rPr>
      </w:pPr>
    </w:p>
    <w:p w14:paraId="603328E1" w14:textId="0AE1D766" w:rsidR="00FF66F5" w:rsidRDefault="00156358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</w:t>
      </w:r>
      <w:r w:rsidR="00EF2140">
        <w:rPr>
          <w:sz w:val="28"/>
          <w:szCs w:val="28"/>
        </w:rPr>
        <w:t>Интеграция искусственного интеллекта в информационные системы</w:t>
      </w:r>
      <w:r>
        <w:rPr>
          <w:sz w:val="28"/>
          <w:szCs w:val="28"/>
        </w:rPr>
        <w:t>»</w:t>
      </w:r>
    </w:p>
    <w:p w14:paraId="25B42352" w14:textId="77777777" w:rsidR="00FF66F5" w:rsidRDefault="00156358">
      <w:pPr>
        <w:spacing w:line="360" w:lineRule="auto"/>
        <w:ind w:firstLine="709"/>
        <w:jc w:val="center"/>
        <w:rPr>
          <w:sz w:val="28"/>
          <w:szCs w:val="20"/>
        </w:rPr>
      </w:pPr>
      <w:r>
        <w:rPr>
          <w:sz w:val="28"/>
          <w:szCs w:val="28"/>
        </w:rPr>
        <w:t>на тему: ____________________________________________________</w:t>
      </w:r>
    </w:p>
    <w:p w14:paraId="0ABBC3A1" w14:textId="77777777" w:rsidR="00FF66F5" w:rsidRDefault="00FF66F5">
      <w:pPr>
        <w:spacing w:line="360" w:lineRule="auto"/>
        <w:ind w:firstLine="709"/>
        <w:jc w:val="both"/>
        <w:rPr>
          <w:sz w:val="28"/>
          <w:szCs w:val="28"/>
        </w:rPr>
      </w:pPr>
    </w:p>
    <w:p w14:paraId="604CABDD" w14:textId="77777777" w:rsidR="00FF66F5" w:rsidRDefault="00FF66F5">
      <w:pPr>
        <w:spacing w:line="360" w:lineRule="auto"/>
        <w:ind w:firstLine="709"/>
        <w:jc w:val="both"/>
        <w:rPr>
          <w:sz w:val="28"/>
          <w:szCs w:val="28"/>
        </w:rPr>
      </w:pPr>
    </w:p>
    <w:p w14:paraId="786A15D9" w14:textId="77777777" w:rsidR="00FF66F5" w:rsidRDefault="00FF66F5">
      <w:pPr>
        <w:spacing w:line="360" w:lineRule="auto"/>
        <w:ind w:firstLine="709"/>
        <w:jc w:val="both"/>
        <w:rPr>
          <w:sz w:val="28"/>
          <w:szCs w:val="28"/>
        </w:rPr>
      </w:pPr>
    </w:p>
    <w:p w14:paraId="18D51A80" w14:textId="21359CE4" w:rsidR="00FF66F5" w:rsidRDefault="001412D0" w:rsidP="001412D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56358">
        <w:rPr>
          <w:sz w:val="28"/>
          <w:szCs w:val="28"/>
        </w:rPr>
        <w:t>Выполнил обучающийся</w:t>
      </w:r>
    </w:p>
    <w:p w14:paraId="42664CEF" w14:textId="77777777" w:rsidR="00FF66F5" w:rsidRDefault="00156358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14:paraId="69A23BA6" w14:textId="77777777" w:rsidR="00FF66F5" w:rsidRDefault="00156358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Факультета Экономики и Управления</w:t>
      </w:r>
    </w:p>
    <w:p w14:paraId="0FD72C72" w14:textId="77777777" w:rsidR="00FF66F5" w:rsidRDefault="00156358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Группы _________________________</w:t>
      </w:r>
    </w:p>
    <w:p w14:paraId="4CD0BC6C" w14:textId="77777777" w:rsidR="00FF66F5" w:rsidRDefault="00156358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14:paraId="7ED95F1C" w14:textId="77777777" w:rsidR="00FF66F5" w:rsidRDefault="00156358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14:paraId="7422BA3E" w14:textId="77777777" w:rsidR="00FF66F5" w:rsidRDefault="00156358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14:paraId="734FCD23" w14:textId="77777777" w:rsidR="00FF66F5" w:rsidRDefault="00156358">
      <w:pPr>
        <w:tabs>
          <w:tab w:val="left" w:pos="7384"/>
        </w:tabs>
        <w:spacing w:after="160" w:line="256" w:lineRule="auto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(должность, фамилия, имя, отчество)</w:t>
      </w:r>
    </w:p>
    <w:p w14:paraId="577DB837" w14:textId="77777777" w:rsidR="00FF66F5" w:rsidRDefault="00FF66F5">
      <w:pPr>
        <w:tabs>
          <w:tab w:val="left" w:pos="7384"/>
        </w:tabs>
        <w:spacing w:after="160" w:line="256" w:lineRule="auto"/>
        <w:ind w:firstLine="709"/>
        <w:jc w:val="right"/>
        <w:rPr>
          <w:sz w:val="28"/>
          <w:szCs w:val="28"/>
        </w:rPr>
      </w:pPr>
    </w:p>
    <w:p w14:paraId="0D11039B" w14:textId="77777777" w:rsidR="00FF66F5" w:rsidRDefault="00FF66F5">
      <w:pPr>
        <w:tabs>
          <w:tab w:val="left" w:pos="7384"/>
        </w:tabs>
        <w:spacing w:after="160" w:line="256" w:lineRule="auto"/>
        <w:ind w:firstLine="709"/>
        <w:jc w:val="right"/>
        <w:rPr>
          <w:sz w:val="28"/>
          <w:szCs w:val="28"/>
        </w:rPr>
      </w:pPr>
    </w:p>
    <w:p w14:paraId="60C3FAD1" w14:textId="77777777" w:rsidR="00FF66F5" w:rsidRDefault="00156358">
      <w:pPr>
        <w:tabs>
          <w:tab w:val="left" w:pos="7384"/>
        </w:tabs>
        <w:spacing w:after="160" w:line="256" w:lineRule="auto"/>
        <w:ind w:firstLine="709"/>
        <w:jc w:val="center"/>
        <w:rPr>
          <w:sz w:val="32"/>
          <w:szCs w:val="32"/>
        </w:rPr>
      </w:pPr>
      <w:r>
        <w:rPr>
          <w:sz w:val="28"/>
          <w:szCs w:val="28"/>
        </w:rPr>
        <w:t>Новосибирск 202_</w:t>
      </w:r>
    </w:p>
    <w:p w14:paraId="597A15E4" w14:textId="77777777" w:rsidR="00FF66F5" w:rsidRDefault="00156358">
      <w:pPr>
        <w:pStyle w:val="1"/>
      </w:pPr>
      <w:r>
        <w:br w:type="page" w:clear="all"/>
      </w:r>
      <w:bookmarkStart w:id="27" w:name="_Toc199184452"/>
      <w:bookmarkStart w:id="28" w:name="_Toc199189859"/>
      <w:bookmarkStart w:id="29" w:name="_Hlk199185477"/>
      <w:bookmarkStart w:id="30" w:name="_Toc199184453"/>
      <w:bookmarkStart w:id="31" w:name="_Toc199179363"/>
      <w:bookmarkStart w:id="32" w:name="_Toc113819464"/>
      <w:bookmarkStart w:id="33" w:name="_Toc114322096"/>
      <w:bookmarkStart w:id="34" w:name="_Toc147395848"/>
      <w:bookmarkStart w:id="35" w:name="_Toc147395949"/>
      <w:r>
        <w:lastRenderedPageBreak/>
        <w:t>Приложение</w:t>
      </w:r>
      <w:proofErr w:type="gramStart"/>
      <w:r>
        <w:t xml:space="preserve"> Б</w:t>
      </w:r>
      <w:proofErr w:type="gramEnd"/>
      <w:r>
        <w:t xml:space="preserve"> Требования к оформлению текста</w:t>
      </w:r>
      <w:bookmarkEnd w:id="27"/>
      <w:bookmarkEnd w:id="28"/>
    </w:p>
    <w:p w14:paraId="3BA6B03C" w14:textId="77777777" w:rsidR="00FF66F5" w:rsidRDefault="00FF66F5">
      <w:pPr>
        <w:rPr>
          <w:sz w:val="28"/>
          <w:szCs w:val="28"/>
        </w:rPr>
      </w:pPr>
    </w:p>
    <w:bookmarkEnd w:id="29"/>
    <w:p w14:paraId="04C3B090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Требования к оформлению текста пояснительной записки основаны на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2.105-2019.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2.105-2019 определяет общие требования к текстовым документам. Выдержки из него приведены только в учебных целях. Во всех других случаях необходимо ссылаться на официальный текст.</w:t>
      </w:r>
    </w:p>
    <w:p w14:paraId="625931B8" w14:textId="77777777" w:rsidR="00FF66F5" w:rsidRDefault="001563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Выдержки из него приведены только в учебных целях. Во всех других случаях необходимо ссылаться на официальный текст.</w:t>
      </w:r>
    </w:p>
    <w:bookmarkEnd w:id="30"/>
    <w:p w14:paraId="12D53C88" w14:textId="77777777" w:rsidR="00FF66F5" w:rsidRDefault="001563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Б1 Текст пояснительной записки следует печатать, соблюдая следующие требования:</w:t>
      </w:r>
    </w:p>
    <w:p w14:paraId="197FFB56" w14:textId="77777777" w:rsidR="00FF66F5" w:rsidRDefault="00156358">
      <w:pPr>
        <w:numPr>
          <w:ilvl w:val="0"/>
          <w:numId w:val="10"/>
        </w:numPr>
        <w:tabs>
          <w:tab w:val="num" w:pos="0"/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набирается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 размером (кеглем) 12 - 14, строчным, без выделения, с выравниванием по ширине.</w:t>
      </w:r>
    </w:p>
    <w:p w14:paraId="5DD9C21F" w14:textId="77777777" w:rsidR="00FF66F5" w:rsidRDefault="00156358">
      <w:pPr>
        <w:numPr>
          <w:ilvl w:val="0"/>
          <w:numId w:val="10"/>
        </w:numPr>
        <w:tabs>
          <w:tab w:val="left" w:pos="284"/>
        </w:tabs>
        <w:spacing w:line="360" w:lineRule="auto"/>
        <w:ind w:hanging="928"/>
        <w:jc w:val="both"/>
        <w:rPr>
          <w:sz w:val="28"/>
          <w:szCs w:val="28"/>
        </w:rPr>
      </w:pPr>
      <w:r>
        <w:rPr>
          <w:sz w:val="28"/>
          <w:szCs w:val="28"/>
        </w:rPr>
        <w:t>Абзацный отступ должен быть одинаковым и равен по всему тексту 1,25 см.</w:t>
      </w:r>
    </w:p>
    <w:p w14:paraId="05F8FBBA" w14:textId="77777777" w:rsidR="00FF66F5" w:rsidRDefault="00156358">
      <w:pPr>
        <w:numPr>
          <w:ilvl w:val="0"/>
          <w:numId w:val="10"/>
        </w:numPr>
        <w:tabs>
          <w:tab w:val="left" w:pos="284"/>
        </w:tabs>
        <w:spacing w:line="360" w:lineRule="auto"/>
        <w:ind w:hanging="928"/>
        <w:jc w:val="both"/>
        <w:rPr>
          <w:sz w:val="28"/>
          <w:szCs w:val="28"/>
        </w:rPr>
      </w:pPr>
      <w:r>
        <w:rPr>
          <w:sz w:val="28"/>
          <w:szCs w:val="28"/>
        </w:rPr>
        <w:t>Строки разделяются полуторным интервалом.</w:t>
      </w:r>
    </w:p>
    <w:p w14:paraId="3BDDC797" w14:textId="77777777" w:rsidR="00FF66F5" w:rsidRDefault="00156358">
      <w:pPr>
        <w:numPr>
          <w:ilvl w:val="0"/>
          <w:numId w:val="10"/>
        </w:numPr>
        <w:tabs>
          <w:tab w:val="left" w:pos="284"/>
        </w:tabs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Поля страницы: верхнее и нижнее – 20 мм, левое не меньше 20 мм,  правое -  10 мм.</w:t>
      </w:r>
    </w:p>
    <w:p w14:paraId="463ECE76" w14:textId="77777777" w:rsidR="00FF66F5" w:rsidRDefault="00156358">
      <w:pPr>
        <w:numPr>
          <w:ilvl w:val="0"/>
          <w:numId w:val="10"/>
        </w:numPr>
        <w:tabs>
          <w:tab w:val="left" w:pos="284"/>
        </w:tabs>
        <w:spacing w:line="360" w:lineRule="auto"/>
        <w:ind w:hanging="928"/>
        <w:jc w:val="both"/>
        <w:rPr>
          <w:sz w:val="28"/>
          <w:szCs w:val="28"/>
        </w:rPr>
      </w:pPr>
      <w:r>
        <w:rPr>
          <w:sz w:val="28"/>
          <w:szCs w:val="28"/>
        </w:rPr>
        <w:t>Текст документа при необходимости разделяют на разделы и подразделы.</w:t>
      </w:r>
    </w:p>
    <w:p w14:paraId="72836034" w14:textId="77777777" w:rsidR="00FF66F5" w:rsidRDefault="00156358">
      <w:pPr>
        <w:numPr>
          <w:ilvl w:val="0"/>
          <w:numId w:val="10"/>
        </w:numPr>
        <w:tabs>
          <w:tab w:val="clear" w:pos="928"/>
          <w:tab w:val="num" w:pos="0"/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Разделы должны иметь порядковые номера в пределах всей пояснительной записки, обозначенные арабскими цифрами без точки и записанные с </w:t>
      </w:r>
      <w:proofErr w:type="spellStart"/>
      <w:r>
        <w:rPr>
          <w:sz w:val="28"/>
          <w:szCs w:val="28"/>
        </w:rPr>
        <w:t>абзацевого</w:t>
      </w:r>
      <w:proofErr w:type="spellEnd"/>
      <w:r>
        <w:rPr>
          <w:sz w:val="28"/>
          <w:szCs w:val="28"/>
        </w:rPr>
        <w:t xml:space="preserve">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14:paraId="350E94D7" w14:textId="77777777" w:rsidR="00FF66F5" w:rsidRDefault="00156358">
      <w:pPr>
        <w:numPr>
          <w:ilvl w:val="0"/>
          <w:numId w:val="10"/>
        </w:numPr>
        <w:tabs>
          <w:tab w:val="clear" w:pos="928"/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Разделы, подразделы должны иметь заголовки. Пункты, как правило, заголовков не имеют. Заголовки должны четко и кратко отражать содержание разделов, подразделов.</w:t>
      </w:r>
    </w:p>
    <w:p w14:paraId="0B70CFF4" w14:textId="77777777" w:rsidR="00FF66F5" w:rsidRDefault="00156358">
      <w:pPr>
        <w:numPr>
          <w:ilvl w:val="0"/>
          <w:numId w:val="10"/>
        </w:numPr>
        <w:tabs>
          <w:tab w:val="clear" w:pos="928"/>
          <w:tab w:val="num" w:pos="0"/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Заголовки следует печатать с прописной буквы без точки в конце, не подчеркивая. Переносы слов в заголовках не допускаются. Если заголовок состоит из двух предложений, их разделяют точкой.</w:t>
      </w:r>
    </w:p>
    <w:p w14:paraId="01E680F0" w14:textId="77777777" w:rsidR="00FF66F5" w:rsidRDefault="00156358">
      <w:pPr>
        <w:numPr>
          <w:ilvl w:val="0"/>
          <w:numId w:val="10"/>
        </w:numPr>
        <w:tabs>
          <w:tab w:val="left" w:pos="284"/>
        </w:tabs>
        <w:spacing w:line="360" w:lineRule="auto"/>
        <w:ind w:hanging="92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Содержанием, введение, заключение и список литературы не нумеруются.</w:t>
      </w:r>
    </w:p>
    <w:p w14:paraId="02ED1AA2" w14:textId="77777777" w:rsidR="00FF66F5" w:rsidRDefault="00156358">
      <w:pPr>
        <w:numPr>
          <w:ilvl w:val="0"/>
          <w:numId w:val="10"/>
        </w:numPr>
        <w:tabs>
          <w:tab w:val="clear" w:pos="928"/>
          <w:tab w:val="left" w:pos="426"/>
          <w:tab w:val="left" w:pos="993"/>
        </w:tabs>
        <w:spacing w:line="360" w:lineRule="auto"/>
        <w:ind w:left="0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Расстояние между заголовком и текстом при выполнении документа машинописным способом должно быть равно 3,4 интервалам. Расстояние между заголовками раздела и подраздела - 2 интервала.</w:t>
      </w:r>
    </w:p>
    <w:p w14:paraId="5D23691B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Каждый раздел пояснительной записки  рекомендуется начинать с нового листа (страницы).</w:t>
      </w:r>
    </w:p>
    <w:p w14:paraId="328420BF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Страницы пояснительной записки  следует нумеровать арабскими цифрами, соблюдая сквозную нумерацию по всему тексту работ. Титульный лист включают в общую нумерацию страниц работ. Номер страницы на титульном листе не проставляют.</w:t>
      </w:r>
    </w:p>
    <w:p w14:paraId="11E91FD3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Материал, дополняющий текст пояснительной записки, допускается помещать в приложениях. Приложениями могут быть, например, графический материал, таблицы большого формата, расчеты, описания аппаратуры и приборов, описания алгоритмов и программ задач, решаемых на ЭВМ и т.д. Приложение оформляют как продолжение данного документа на последующих его листах или выпускают в виде самостоятельного документа.</w:t>
      </w:r>
    </w:p>
    <w:p w14:paraId="37768C5D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 тексте документа на все приложения должны быть даны ссылки. Приложения располагают в порядке ссылок на них в тексте документа, за исключением информационного приложения "Библиография", которое располагают последним.</w:t>
      </w:r>
    </w:p>
    <w:p w14:paraId="59F393CA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Каждое приложение следует начинать с новой страницы с указанием наверху посередине страницы слова "Приложение" и его обозначения. Приложение должно иметь заголовок, который записывают симметрично относительно текста с прописной буквы отдельной строкой. Приложения обозначают заглавными буквами русского алфавита, начиная с А, за исключением букв Ё, 3, Й, О, Ч, Ь, Ы, Ъ. После слова "Приложение" следует буква, обозначающая его последовательность. Допускается обозначение приложений буквами латинского алфавита, за исключением букв I и О. Если в документе одно приложение, оно обозначается "Приложение А".</w:t>
      </w:r>
    </w:p>
    <w:p w14:paraId="70799B93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каждого приложения, при необходимости, может быть разделен на разделы, подразделы, пункты, подпункты, которые нумеруют в пределах </w:t>
      </w:r>
      <w:r>
        <w:rPr>
          <w:sz w:val="28"/>
          <w:szCs w:val="28"/>
        </w:rPr>
        <w:lastRenderedPageBreak/>
        <w:t>каждого приложения. Перед номером ставится обозначение этого приложения. Приложения должны иметь общую с остальной частью документа сквозную нумерацию страниц.</w:t>
      </w:r>
    </w:p>
    <w:p w14:paraId="04524586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пояснительной записке после  листа с заданием помещают содержание, включающее номера и наименования разделов и подразделов с указанием номеров листов (страниц). Содержание включают в общее количество листов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страницы содержания не нумеруют.</w:t>
      </w:r>
    </w:p>
    <w:p w14:paraId="6341E78A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Слово "Содержание" записывают в виде заголовка (симметрично тексту) с прописной буквы. Наименования, включенные в содержание, записывают строчными буквами, начиная с прописной буквы.</w:t>
      </w:r>
    </w:p>
    <w:p w14:paraId="725C8C5F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конце пояснительной записки допускается приводить список литературы, которая была использована при её составлении. Выполнение списка и ссылки на него в тексте - по ГОСТ 7.05-2008. Список литературы включают в содержание документа.</w:t>
      </w:r>
    </w:p>
    <w:p w14:paraId="63820049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тексте пояснительной записки допускается использовать сокращения слов, определённые  в ГОСТ 2.316-68. Все условные буквенные обозначения или знаки должны соответствовать принятому действующему законодательству и государственным стандартам.</w:t>
      </w:r>
    </w:p>
    <w:p w14:paraId="0D51E064" w14:textId="77777777" w:rsidR="00FF66F5" w:rsidRDefault="0015635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пояснительной записке следует применять стандартизованные единицы физических величин, их наименования и обозначения в соответствии с ГОСТ 8.417-81.</w:t>
      </w:r>
    </w:p>
    <w:p w14:paraId="191A1713" w14:textId="77777777" w:rsidR="00FF66F5" w:rsidRDefault="001563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Б2 Оформление таблиц</w:t>
      </w:r>
    </w:p>
    <w:p w14:paraId="18F3F6F7" w14:textId="77777777" w:rsidR="00FF66F5" w:rsidRDefault="00156358">
      <w:pPr>
        <w:numPr>
          <w:ilvl w:val="0"/>
          <w:numId w:val="11"/>
        </w:numPr>
        <w:tabs>
          <w:tab w:val="left" w:pos="426"/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Таблицы применяют для лучшей наглядности и удобства сравнения показателей. Название таблицы, при его наличии, должно отражать ее содержание, быть точным, кратким. Название следует помещать над таблицей.</w:t>
      </w:r>
    </w:p>
    <w:p w14:paraId="62562B02" w14:textId="77777777" w:rsidR="00FF66F5" w:rsidRDefault="00156358">
      <w:pPr>
        <w:numPr>
          <w:ilvl w:val="0"/>
          <w:numId w:val="11"/>
        </w:numPr>
        <w:tabs>
          <w:tab w:val="left" w:pos="426"/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переносе части таблицы на ту же или другие страницы название помещают только над первой частью таблицы.</w:t>
      </w:r>
    </w:p>
    <w:p w14:paraId="1EBCDE4B" w14:textId="77777777" w:rsidR="00FF66F5" w:rsidRDefault="00156358">
      <w:pPr>
        <w:numPr>
          <w:ilvl w:val="0"/>
          <w:numId w:val="11"/>
        </w:numPr>
        <w:tabs>
          <w:tab w:val="left" w:pos="426"/>
          <w:tab w:val="left" w:pos="851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Цифровой материал, как правило, оформляют в виде таблиц в соответствии с рисунком 1.</w:t>
      </w:r>
    </w:p>
    <w:p w14:paraId="4EA8B2AB" w14:textId="29E33274" w:rsidR="00FF66F5" w:rsidRDefault="008F310A">
      <w:pPr>
        <w:tabs>
          <w:tab w:val="left" w:pos="851"/>
        </w:tabs>
        <w:spacing w:line="360" w:lineRule="auto"/>
        <w:ind w:left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 w14:anchorId="3889ED66">
          <v:shape id="_x0000_i1027" type="#_x0000_t75" style="width:410.25pt;height:201pt;visibility:visible;mso-wrap-style:square">
            <v:imagedata r:id="rId10" o:title=""/>
          </v:shape>
        </w:pict>
      </w:r>
    </w:p>
    <w:p w14:paraId="38DB38A4" w14:textId="77777777" w:rsidR="00FF66F5" w:rsidRDefault="0015635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1…..</w:t>
      </w:r>
    </w:p>
    <w:p w14:paraId="4D18C258" w14:textId="77777777" w:rsidR="00FF66F5" w:rsidRDefault="00FF66F5">
      <w:pPr>
        <w:spacing w:line="360" w:lineRule="auto"/>
        <w:jc w:val="center"/>
        <w:rPr>
          <w:sz w:val="28"/>
          <w:szCs w:val="28"/>
        </w:rPr>
      </w:pPr>
    </w:p>
    <w:p w14:paraId="49E490D8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Таблицы, за исключением таблиц приложений, следует нумеровать арабскими цифрами сквозной нумерацией.</w:t>
      </w:r>
    </w:p>
    <w:p w14:paraId="6095975E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Таблицы каждого приложения обозначают отдельной нумерацией арабскими цифрами с добавлением перед цифрой обозначения приложения. Если в документе одна таблица, она должна быть обозначена "Таблица 1" или "Таблица В.1", если она приведена в приложении В.</w:t>
      </w:r>
    </w:p>
    <w:p w14:paraId="65DCD660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нумеровать таблицы в пределах раздела. В этом случае номер таблицы состоит из номера раздела и порядкового номера таблицы, разделенных точкой.</w:t>
      </w:r>
    </w:p>
    <w:p w14:paraId="641909EC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284"/>
          <w:tab w:val="left" w:pos="993"/>
        </w:tabs>
        <w:spacing w:line="360" w:lineRule="auto"/>
        <w:ind w:left="0" w:firstLine="0"/>
        <w:jc w:val="both"/>
      </w:pPr>
      <w:r>
        <w:rPr>
          <w:sz w:val="28"/>
          <w:szCs w:val="28"/>
        </w:rPr>
        <w:t>На все таблицы документа должны быть приведены ссылки в тексте документа, при ссылке следует писать слово "таблица" с указанием ее номера.</w:t>
      </w:r>
    </w:p>
    <w:p w14:paraId="2F9E95E7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Заголовки граф и строк таблицы следует писать с прописной буквы,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14:paraId="71E9795C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Таблицы слева, справа и снизу, как правило, ограничивают линиями. Разделять заголовки и подзаголовки боковика и граф диагональными линиями не допускается.</w:t>
      </w:r>
    </w:p>
    <w:p w14:paraId="24E1B257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Заголовки граф, как правило, записывают параллельно строкам таблицы. При необходимости допускается перпендикулярное расположение заголовков граф. </w:t>
      </w:r>
    </w:p>
    <w:p w14:paraId="01836716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Головка таблицы должна быть отделена линией от остальной части таблицы.</w:t>
      </w:r>
    </w:p>
    <w:p w14:paraId="2916624D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Высота строк таблицы должна быть не менее 8 мм.</w:t>
      </w:r>
    </w:p>
    <w:p w14:paraId="5AC5FD5D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Таблицу, в зависимости от ее размера, помещают под текстом, в котором впервые дана ссылка на нее, или на следующей странице, а при необходимости, в приложении к документу.</w:t>
      </w:r>
    </w:p>
    <w:p w14:paraId="7895B282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помещать таблицу вдоль длинной стороны листа документа.</w:t>
      </w:r>
    </w:p>
    <w:p w14:paraId="21EE25F5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Если строки или графы таблицы выходят за формат страницы, ее делят на части, помещая одну часть под другой или рядом, при этом в каждой части таблицы повторяют ее головку и боковик. При делении таблицы на части допускается ее головку или боковик заменять соответственно номером граф и строк. При этом нумеруют арабскими цифрами графы и (или) строки первой части таблицы.</w:t>
      </w:r>
    </w:p>
    <w:p w14:paraId="4832DDE1" w14:textId="77777777" w:rsidR="00FF66F5" w:rsidRDefault="00156358">
      <w:pPr>
        <w:numPr>
          <w:ilvl w:val="0"/>
          <w:numId w:val="11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Слово "Таблица" указывают один раз слева над первой частью таблицы, над другими частями пишут слова "Продолжение таблицы" с указанием номера (обозначения) таблицы.</w:t>
      </w:r>
    </w:p>
    <w:p w14:paraId="6276CB37" w14:textId="77777777" w:rsidR="00FF66F5" w:rsidRDefault="00156358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Б3 Оформление иллюстраций</w:t>
      </w:r>
    </w:p>
    <w:p w14:paraId="025EEBF4" w14:textId="77777777" w:rsidR="00FF66F5" w:rsidRDefault="00156358">
      <w:pPr>
        <w:numPr>
          <w:ilvl w:val="0"/>
          <w:numId w:val="12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иллюстраций должно быть достаточным для пояснения излагаемого текста. Иллюстрации могут быть расположены как по тексту документа (возможно ближе к соответствующим частям текста), так и в конце его. Иллюстрации должны быть выполнены в соответствии с требованиями стандартов ЕСКД и СПДС. Иллюстрации, за исключением иллюстраций приложений, следует нумеровать арабскими цифрами сквозной нумерацией. Если рисунок один, то он обозначается "Рисунок 1".</w:t>
      </w:r>
    </w:p>
    <w:p w14:paraId="0E8EA37F" w14:textId="77777777" w:rsidR="00FF66F5" w:rsidRDefault="00156358">
      <w:pPr>
        <w:numPr>
          <w:ilvl w:val="0"/>
          <w:numId w:val="12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Иллюстрации каждого приложения обозначают отдельной нумерацией арабскими цифрами с добавлением перед цифрой обозначения приложения. Например - Рисунок А.3.</w:t>
      </w:r>
    </w:p>
    <w:p w14:paraId="1122E6EE" w14:textId="77777777" w:rsidR="00FF66F5" w:rsidRDefault="00156358">
      <w:pPr>
        <w:numPr>
          <w:ilvl w:val="0"/>
          <w:numId w:val="12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 - Рисунок 1.1.</w:t>
      </w:r>
    </w:p>
    <w:p w14:paraId="0301EDE4" w14:textId="77777777" w:rsidR="00FF66F5" w:rsidRDefault="00156358">
      <w:pPr>
        <w:numPr>
          <w:ilvl w:val="0"/>
          <w:numId w:val="12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ссылках на иллюстрации следует писать "... в соответствии с рисунком 2" при сквозной нумерации и "... в соответствии с рисунком 1.2" при нумерации в пределах раздела.</w:t>
      </w:r>
    </w:p>
    <w:p w14:paraId="7C0FE47E" w14:textId="77777777" w:rsidR="00FF66F5" w:rsidRDefault="00156358">
      <w:pPr>
        <w:numPr>
          <w:ilvl w:val="0"/>
          <w:numId w:val="12"/>
        </w:numPr>
        <w:tabs>
          <w:tab w:val="clear" w:pos="928"/>
          <w:tab w:val="num" w:pos="0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Иллюстрации, при необходимости, могут иметь наименование и пояснительные данные (подрисуночный текст). Слово "Рисунок" и наименование помещают после пояснительных данных и располагают следующим образом: Рисунок 1 – Схема алгоритма.</w:t>
      </w:r>
    </w:p>
    <w:p w14:paraId="08BDBD7A" w14:textId="77777777" w:rsidR="00FF66F5" w:rsidRDefault="001563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Б3 Сноски</w:t>
      </w:r>
    </w:p>
    <w:p w14:paraId="721A938F" w14:textId="77777777" w:rsidR="00FF66F5" w:rsidRDefault="00156358">
      <w:pPr>
        <w:numPr>
          <w:ilvl w:val="0"/>
          <w:numId w:val="13"/>
        </w:numPr>
        <w:tabs>
          <w:tab w:val="clear" w:pos="928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Если необходимо пояснить отдельные данные, приведенные в документе, то эти данные следует обозначать надстрочными знаками сноски.</w:t>
      </w:r>
    </w:p>
    <w:p w14:paraId="009BD588" w14:textId="77777777" w:rsidR="00FF66F5" w:rsidRDefault="00156358">
      <w:pPr>
        <w:numPr>
          <w:ilvl w:val="0"/>
          <w:numId w:val="13"/>
        </w:numPr>
        <w:tabs>
          <w:tab w:val="clear" w:pos="928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Сноски в тексте располагают с абзацного отступа в конце страницы, на которой они обозначены, и отделяют от текста короткой тонкой горизонтальной линией с левой стороны, а к данным, расположенным в таблице, в конце таблицы над линией, обозначающей окончание таблицы.</w:t>
      </w:r>
    </w:p>
    <w:p w14:paraId="755B6A31" w14:textId="77777777" w:rsidR="00FF66F5" w:rsidRDefault="00156358">
      <w:pPr>
        <w:numPr>
          <w:ilvl w:val="0"/>
          <w:numId w:val="13"/>
        </w:numPr>
        <w:tabs>
          <w:tab w:val="clear" w:pos="928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Знак сноски ставят непосредственно после того слова, числа, символа, предложения, к которому дается пояснение, и перед текстом пояснения.</w:t>
      </w:r>
    </w:p>
    <w:p w14:paraId="4F05C4F3" w14:textId="77777777" w:rsidR="00FF66F5" w:rsidRDefault="00156358">
      <w:pPr>
        <w:numPr>
          <w:ilvl w:val="0"/>
          <w:numId w:val="13"/>
        </w:numPr>
        <w:tabs>
          <w:tab w:val="clear" w:pos="928"/>
          <w:tab w:val="left" w:pos="426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Знак сноски выполняют арабскими цифрами со скобкой и помещают на уровне верхнего обреза шрифта (подобно этому: печатающее устройство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</w:p>
    <w:p w14:paraId="2B6179EB" w14:textId="77777777" w:rsidR="00FF66F5" w:rsidRDefault="00156358">
      <w:pPr>
        <w:numPr>
          <w:ilvl w:val="0"/>
          <w:numId w:val="13"/>
        </w:numPr>
        <w:tabs>
          <w:tab w:val="left" w:pos="426"/>
        </w:tabs>
        <w:spacing w:line="360" w:lineRule="auto"/>
        <w:ind w:hanging="9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Нумерация сносок отдельная для каждой страницы. </w:t>
      </w:r>
    </w:p>
    <w:p w14:paraId="558EE577" w14:textId="77777777" w:rsidR="00FF66F5" w:rsidRDefault="00156358">
      <w:pPr>
        <w:spacing w:after="200"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bookmarkEnd w:id="31"/>
    </w:p>
    <w:p w14:paraId="6605EFCD" w14:textId="20D08DAE" w:rsidR="00FF66F5" w:rsidRDefault="00156358">
      <w:pPr>
        <w:pStyle w:val="1"/>
      </w:pPr>
      <w:r>
        <w:t>Приложение В Образец оформления списка литературы</w:t>
      </w:r>
      <w:bookmarkEnd w:id="32"/>
      <w:bookmarkEnd w:id="33"/>
      <w:bookmarkEnd w:id="34"/>
      <w:bookmarkEnd w:id="35"/>
    </w:p>
    <w:p w14:paraId="0CCD890E" w14:textId="77777777" w:rsidR="00FF66F5" w:rsidRDefault="00FF66F5">
      <w:pPr>
        <w:spacing w:line="360" w:lineRule="auto"/>
        <w:jc w:val="center"/>
        <w:rPr>
          <w:b/>
          <w:sz w:val="28"/>
          <w:szCs w:val="28"/>
        </w:rPr>
      </w:pPr>
    </w:p>
    <w:p w14:paraId="440FA20C" w14:textId="77777777" w:rsidR="00FF66F5" w:rsidRDefault="001563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оформлению списка литературы основаны на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7.0.100 – 2018.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7.0.100 – 2018 определяет общие требования и правила составления библиографического описания документа, его части или группы документов: набор областей и элементов библиографического описания, последовательность их расположения, наполнение и способ. Выдержки из него приведены только в учебных целях. Во всех других случаях необходимо ссылаться на официальный текст.</w:t>
      </w:r>
    </w:p>
    <w:p w14:paraId="26C87689" w14:textId="77777777" w:rsidR="00FF66F5" w:rsidRDefault="00156358">
      <w:pPr>
        <w:pStyle w:val="Web"/>
        <w:spacing w:line="360" w:lineRule="auto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Расположение литературы в списке</w:t>
      </w:r>
    </w:p>
    <w:p w14:paraId="737826E1" w14:textId="77777777" w:rsidR="00FF66F5" w:rsidRDefault="00156358">
      <w:pPr>
        <w:pStyle w:val="Web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Список использованных источников и литературы следует составлять в следующем порядке: </w:t>
      </w:r>
    </w:p>
    <w:p w14:paraId="63788005" w14:textId="77777777" w:rsidR="00FF66F5" w:rsidRDefault="00156358">
      <w:pPr>
        <w:numPr>
          <w:ilvl w:val="0"/>
          <w:numId w:val="9"/>
        </w:numPr>
        <w:tabs>
          <w:tab w:val="left" w:pos="993"/>
        </w:tabs>
        <w:spacing w:line="360" w:lineRule="auto"/>
        <w:ind w:firstLine="0"/>
        <w:rPr>
          <w:sz w:val="28"/>
          <w:szCs w:val="28"/>
          <w:lang w:val="en-US"/>
        </w:rPr>
      </w:pPr>
      <w:r>
        <w:rPr>
          <w:iCs/>
          <w:sz w:val="28"/>
          <w:szCs w:val="28"/>
        </w:rPr>
        <w:t>официальные документы</w:t>
      </w:r>
    </w:p>
    <w:p w14:paraId="20D42A71" w14:textId="77777777" w:rsidR="00FF66F5" w:rsidRDefault="0015635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официальные акты, документы общественных организаций, политических партий, постановления (в обратно - хронологическом порядке: вначале новые, затем принятые ранее) </w:t>
      </w:r>
    </w:p>
    <w:p w14:paraId="066CF6BD" w14:textId="77777777" w:rsidR="00FF66F5" w:rsidRDefault="00156358">
      <w:pPr>
        <w:numPr>
          <w:ilvl w:val="0"/>
          <w:numId w:val="9"/>
        </w:numPr>
        <w:tabs>
          <w:tab w:val="left" w:pos="993"/>
        </w:tabs>
        <w:spacing w:line="360" w:lineRule="auto"/>
        <w:ind w:firstLine="0"/>
        <w:rPr>
          <w:sz w:val="28"/>
          <w:szCs w:val="28"/>
          <w:lang w:val="en-US"/>
        </w:rPr>
      </w:pPr>
      <w:r>
        <w:rPr>
          <w:iCs/>
          <w:sz w:val="28"/>
          <w:szCs w:val="28"/>
        </w:rPr>
        <w:t>исторические источники</w:t>
      </w:r>
    </w:p>
    <w:p w14:paraId="1D42614B" w14:textId="77777777" w:rsidR="00FF66F5" w:rsidRDefault="0015635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а) неопубликованные источники: архивные документы, рукописные материалы </w:t>
      </w:r>
    </w:p>
    <w:p w14:paraId="169B294E" w14:textId="77777777" w:rsidR="00FF66F5" w:rsidRDefault="00156358">
      <w:pPr>
        <w:pStyle w:val="Web"/>
        <w:tabs>
          <w:tab w:val="left" w:pos="993"/>
        </w:tabs>
        <w:spacing w:line="360" w:lineRule="auto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б) опубликованные источники </w:t>
      </w:r>
    </w:p>
    <w:p w14:paraId="598C4B82" w14:textId="77777777" w:rsidR="00FF66F5" w:rsidRDefault="00156358">
      <w:pPr>
        <w:pStyle w:val="Web"/>
        <w:numPr>
          <w:ilvl w:val="0"/>
          <w:numId w:val="9"/>
        </w:numPr>
        <w:tabs>
          <w:tab w:val="left" w:pos="993"/>
          <w:tab w:val="center" w:pos="4677"/>
          <w:tab w:val="right" w:pos="9355"/>
        </w:tabs>
        <w:spacing w:before="0" w:beforeAutospacing="0" w:after="0" w:afterAutospacing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статистические материалы, мемуары, дневники, письма. </w:t>
      </w:r>
    </w:p>
    <w:p w14:paraId="7639A093" w14:textId="77777777" w:rsidR="00FF66F5" w:rsidRDefault="00156358">
      <w:pPr>
        <w:numPr>
          <w:ilvl w:val="0"/>
          <w:numId w:val="9"/>
        </w:numPr>
        <w:tabs>
          <w:tab w:val="left" w:pos="993"/>
        </w:tabs>
        <w:spacing w:line="360" w:lineRule="auto"/>
        <w:ind w:firstLine="0"/>
        <w:rPr>
          <w:sz w:val="28"/>
          <w:szCs w:val="28"/>
          <w:lang w:val="en-US"/>
        </w:rPr>
      </w:pPr>
      <w:r>
        <w:rPr>
          <w:iCs/>
          <w:sz w:val="28"/>
          <w:szCs w:val="28"/>
        </w:rPr>
        <w:t>научная литература</w:t>
      </w:r>
    </w:p>
    <w:p w14:paraId="1BD22C41" w14:textId="77777777" w:rsidR="00FF66F5" w:rsidRDefault="0015635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(Литература приводится в алфавите авторов и названий книг). </w:t>
      </w:r>
    </w:p>
    <w:p w14:paraId="68F86F09" w14:textId="77777777" w:rsidR="00FF66F5" w:rsidRDefault="00156358">
      <w:pPr>
        <w:pStyle w:val="Web"/>
        <w:spacing w:line="360" w:lineRule="auto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!</w:t>
      </w:r>
      <w:r>
        <w:rPr>
          <w:sz w:val="28"/>
          <w:szCs w:val="28"/>
        </w:rPr>
        <w:t xml:space="preserve"> Не следует отделять книги от статей. (Сведения о произведениях одного автора должны быть собраны вместе). </w:t>
      </w:r>
    </w:p>
    <w:p w14:paraId="1DC899AB" w14:textId="77777777" w:rsidR="00FF66F5" w:rsidRDefault="00156358">
      <w:pPr>
        <w:numPr>
          <w:ilvl w:val="0"/>
          <w:numId w:val="9"/>
        </w:numPr>
        <w:tabs>
          <w:tab w:val="left" w:pos="993"/>
        </w:tabs>
        <w:spacing w:line="360" w:lineRule="auto"/>
        <w:ind w:firstLine="0"/>
        <w:rPr>
          <w:sz w:val="28"/>
          <w:szCs w:val="28"/>
          <w:lang w:val="en-US"/>
        </w:rPr>
      </w:pPr>
      <w:r>
        <w:rPr>
          <w:iCs/>
          <w:sz w:val="28"/>
          <w:szCs w:val="28"/>
        </w:rPr>
        <w:lastRenderedPageBreak/>
        <w:t>справочная литература</w:t>
      </w:r>
    </w:p>
    <w:p w14:paraId="33BBF017" w14:textId="77777777" w:rsidR="00FF66F5" w:rsidRDefault="00156358">
      <w:pPr>
        <w:numPr>
          <w:ilvl w:val="0"/>
          <w:numId w:val="9"/>
        </w:numPr>
        <w:tabs>
          <w:tab w:val="left" w:pos="993"/>
        </w:tabs>
        <w:spacing w:line="360" w:lineRule="auto"/>
        <w:ind w:firstLine="0"/>
        <w:rPr>
          <w:sz w:val="28"/>
          <w:szCs w:val="28"/>
        </w:rPr>
      </w:pPr>
      <w:r>
        <w:rPr>
          <w:iCs/>
          <w:sz w:val="28"/>
          <w:szCs w:val="28"/>
        </w:rPr>
        <w:t>иностранная литература</w:t>
      </w:r>
    </w:p>
    <w:p w14:paraId="4BF67A52" w14:textId="77777777" w:rsidR="00FF66F5" w:rsidRDefault="0015635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(помещается после работы на русском языке, через пробел) </w:t>
      </w:r>
    </w:p>
    <w:p w14:paraId="49BF7F12" w14:textId="77777777" w:rsidR="00FF66F5" w:rsidRDefault="00156358">
      <w:pPr>
        <w:numPr>
          <w:ilvl w:val="0"/>
          <w:numId w:val="9"/>
        </w:numPr>
        <w:spacing w:line="360" w:lineRule="auto"/>
        <w:ind w:left="993" w:hanging="284"/>
        <w:rPr>
          <w:sz w:val="28"/>
          <w:szCs w:val="28"/>
          <w:lang w:val="en-US"/>
        </w:rPr>
      </w:pPr>
      <w:r>
        <w:rPr>
          <w:iCs/>
          <w:sz w:val="28"/>
          <w:szCs w:val="28"/>
        </w:rPr>
        <w:t>библиографические указатели</w:t>
      </w:r>
    </w:p>
    <w:p w14:paraId="527AA2DD" w14:textId="77777777" w:rsidR="00FF66F5" w:rsidRDefault="00156358">
      <w:pPr>
        <w:numPr>
          <w:ilvl w:val="0"/>
          <w:numId w:val="9"/>
        </w:numPr>
        <w:tabs>
          <w:tab w:val="left" w:pos="993"/>
        </w:tabs>
        <w:spacing w:line="360" w:lineRule="auto"/>
        <w:ind w:firstLine="0"/>
        <w:rPr>
          <w:sz w:val="28"/>
          <w:szCs w:val="28"/>
        </w:rPr>
      </w:pPr>
      <w:r>
        <w:rPr>
          <w:iCs/>
          <w:sz w:val="28"/>
          <w:szCs w:val="28"/>
        </w:rPr>
        <w:t>описание электронных ресурсов.</w:t>
      </w:r>
    </w:p>
    <w:p w14:paraId="45C6E382" w14:textId="77777777" w:rsidR="00FF66F5" w:rsidRDefault="00156358">
      <w:pPr>
        <w:spacing w:line="360" w:lineRule="auto"/>
        <w:ind w:firstLine="708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Примеры библиографических ссылок</w:t>
      </w:r>
    </w:p>
    <w:p w14:paraId="7A12C94A" w14:textId="77777777" w:rsidR="00FF66F5" w:rsidRDefault="00156358">
      <w:pPr>
        <w:pStyle w:val="Style7"/>
        <w:ind w:firstLine="567"/>
        <w:jc w:val="center"/>
        <w:rPr>
          <w:rStyle w:val="FontStyle19"/>
          <w:sz w:val="28"/>
          <w:szCs w:val="28"/>
        </w:rPr>
      </w:pPr>
      <w:proofErr w:type="spellStart"/>
      <w:r>
        <w:rPr>
          <w:rStyle w:val="FontStyle19"/>
          <w:sz w:val="28"/>
          <w:szCs w:val="28"/>
        </w:rPr>
        <w:t>Описание</w:t>
      </w:r>
      <w:proofErr w:type="spellEnd"/>
      <w:r>
        <w:rPr>
          <w:rStyle w:val="FontStyle19"/>
          <w:sz w:val="28"/>
          <w:szCs w:val="28"/>
        </w:rPr>
        <w:t xml:space="preserve"> </w:t>
      </w:r>
      <w:proofErr w:type="spellStart"/>
      <w:r>
        <w:rPr>
          <w:rStyle w:val="FontStyle19"/>
          <w:sz w:val="28"/>
          <w:szCs w:val="28"/>
        </w:rPr>
        <w:t>книги</w:t>
      </w:r>
      <w:proofErr w:type="spellEnd"/>
      <w:r>
        <w:rPr>
          <w:rStyle w:val="FontStyle19"/>
          <w:sz w:val="28"/>
          <w:szCs w:val="28"/>
        </w:rPr>
        <w:t xml:space="preserve"> </w:t>
      </w:r>
      <w:proofErr w:type="spellStart"/>
      <w:r>
        <w:rPr>
          <w:rStyle w:val="FontStyle19"/>
          <w:sz w:val="28"/>
          <w:szCs w:val="28"/>
        </w:rPr>
        <w:t>одного</w:t>
      </w:r>
      <w:proofErr w:type="spellEnd"/>
      <w:r>
        <w:rPr>
          <w:rStyle w:val="FontStyle19"/>
          <w:sz w:val="28"/>
          <w:szCs w:val="28"/>
        </w:rPr>
        <w:t xml:space="preserve"> </w:t>
      </w:r>
      <w:proofErr w:type="spellStart"/>
      <w:r>
        <w:rPr>
          <w:rStyle w:val="FontStyle19"/>
          <w:sz w:val="28"/>
          <w:szCs w:val="28"/>
        </w:rPr>
        <w:t>автора</w:t>
      </w:r>
      <w:proofErr w:type="spellEnd"/>
    </w:p>
    <w:p w14:paraId="3DC11EA2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Барсуков, Н. П. </w:t>
      </w:r>
      <w:r>
        <w:rPr>
          <w:rStyle w:val="FontStyle19"/>
          <w:sz w:val="28"/>
          <w:szCs w:val="28"/>
        </w:rPr>
        <w:t>Цитология, гистология, эмбриология: учебное пособие / Н. П. Барсуков. - Санкт-Петербург: Лань, 2019. - 248 с. - ISBN 978-5-81143341-4.</w:t>
      </w:r>
    </w:p>
    <w:p w14:paraId="34C10558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proofErr w:type="spellStart"/>
      <w:r>
        <w:rPr>
          <w:rStyle w:val="FontStyle18"/>
          <w:sz w:val="28"/>
          <w:szCs w:val="28"/>
        </w:rPr>
        <w:t>Борхунова</w:t>
      </w:r>
      <w:proofErr w:type="spellEnd"/>
      <w:r>
        <w:rPr>
          <w:rStyle w:val="FontStyle18"/>
          <w:sz w:val="28"/>
          <w:szCs w:val="28"/>
        </w:rPr>
        <w:t xml:space="preserve">, Е. Н. </w:t>
      </w:r>
      <w:r>
        <w:rPr>
          <w:rStyle w:val="FontStyle19"/>
          <w:sz w:val="28"/>
          <w:szCs w:val="28"/>
        </w:rPr>
        <w:t xml:space="preserve">Цитология и общая гистология. Методика изучения препаратов: учебно-методическое пособие / Е. Н. </w:t>
      </w:r>
      <w:proofErr w:type="spellStart"/>
      <w:r>
        <w:rPr>
          <w:rStyle w:val="FontStyle19"/>
          <w:sz w:val="28"/>
          <w:szCs w:val="28"/>
        </w:rPr>
        <w:t>Борхунова</w:t>
      </w:r>
      <w:proofErr w:type="spellEnd"/>
      <w:r>
        <w:rPr>
          <w:rStyle w:val="FontStyle19"/>
          <w:sz w:val="28"/>
          <w:szCs w:val="28"/>
        </w:rPr>
        <w:t>. - 2-е изд., стер. - Санкт-Петербург: Лань, 2017. - 144 с. - ISBN 978-5-8114-2782-6.</w:t>
      </w:r>
    </w:p>
    <w:p w14:paraId="6BF6C84C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Гринько, А. А. </w:t>
      </w:r>
      <w:r>
        <w:rPr>
          <w:rStyle w:val="FontStyle19"/>
          <w:sz w:val="28"/>
          <w:szCs w:val="28"/>
        </w:rPr>
        <w:t xml:space="preserve">История России: учебное пособие / А. А. Гринько. -Благовещенск: Изд-во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ун-та, 2018. - 200 с. - ISBN 9785-9642-0375-9.</w:t>
      </w:r>
    </w:p>
    <w:p w14:paraId="756F08D0" w14:textId="77777777" w:rsidR="00FF66F5" w:rsidRDefault="00156358">
      <w:pPr>
        <w:pStyle w:val="Style7"/>
        <w:ind w:left="2774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книги двух авторов</w:t>
      </w:r>
    </w:p>
    <w:p w14:paraId="3FB2017C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Низкий, С. Е. </w:t>
      </w:r>
      <w:r>
        <w:rPr>
          <w:rStyle w:val="FontStyle19"/>
          <w:sz w:val="28"/>
          <w:szCs w:val="28"/>
        </w:rPr>
        <w:t xml:space="preserve">Залежные земли Амурской области: сукцессии и ресурсы: монография / С. Е. Низкий, А. А. Муратов. - Благовещенск: Изд-во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ун-та, 2016. - 266 с. - ISBN 978-5-9642-0385-8.</w:t>
      </w:r>
    </w:p>
    <w:p w14:paraId="2AEFB782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Кухаренко, Н. С. </w:t>
      </w:r>
      <w:r>
        <w:rPr>
          <w:rStyle w:val="FontStyle19"/>
          <w:sz w:val="28"/>
          <w:szCs w:val="28"/>
        </w:rPr>
        <w:t xml:space="preserve">Определение возраста птиц, домашних животных и их плодов: учебное пособие / Н. С. Кухаренко, А. О. Фёдорова. - Благовещенск: Изд-во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ун-та, 2018. - 56 с.</w:t>
      </w:r>
    </w:p>
    <w:p w14:paraId="495FB850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Васильев, В. К. </w:t>
      </w:r>
      <w:r>
        <w:rPr>
          <w:rStyle w:val="FontStyle19"/>
          <w:sz w:val="28"/>
          <w:szCs w:val="28"/>
        </w:rPr>
        <w:t xml:space="preserve">Ветеринарная офтальмология и ортопедия: учебное пособие / В. К. Васильев, А. Д. </w:t>
      </w:r>
      <w:proofErr w:type="spellStart"/>
      <w:r>
        <w:rPr>
          <w:rStyle w:val="FontStyle19"/>
          <w:sz w:val="28"/>
          <w:szCs w:val="28"/>
        </w:rPr>
        <w:t>Цыбикжапов</w:t>
      </w:r>
      <w:proofErr w:type="spellEnd"/>
      <w:r>
        <w:rPr>
          <w:rStyle w:val="FontStyle19"/>
          <w:sz w:val="28"/>
          <w:szCs w:val="28"/>
        </w:rPr>
        <w:t>. - Санкт-Петербург: Лань, 2017. -188 с. - ISBN 978-5-8114-2490-0.</w:t>
      </w:r>
    </w:p>
    <w:p w14:paraId="782EB6D7" w14:textId="77777777" w:rsidR="00FF66F5" w:rsidRDefault="00156358">
      <w:pPr>
        <w:pStyle w:val="Style4"/>
        <w:spacing w:line="360" w:lineRule="auto"/>
        <w:ind w:left="2813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книги трех авторов</w:t>
      </w:r>
    </w:p>
    <w:p w14:paraId="332957E2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Буторина, Т. Е. </w:t>
      </w:r>
      <w:r>
        <w:rPr>
          <w:rStyle w:val="FontStyle19"/>
          <w:sz w:val="28"/>
          <w:szCs w:val="28"/>
        </w:rPr>
        <w:t xml:space="preserve">Болезни и паразиты культивируемых и промысловых беспозвоночных и водорослей: учебное пособие / Т. Е. Буторина, В. Н. </w:t>
      </w:r>
      <w:proofErr w:type="spellStart"/>
      <w:r>
        <w:rPr>
          <w:rStyle w:val="FontStyle19"/>
          <w:sz w:val="28"/>
          <w:szCs w:val="28"/>
        </w:rPr>
        <w:t>Кулепанов</w:t>
      </w:r>
      <w:proofErr w:type="spellEnd"/>
      <w:r>
        <w:rPr>
          <w:rStyle w:val="FontStyle19"/>
          <w:sz w:val="28"/>
          <w:szCs w:val="28"/>
        </w:rPr>
        <w:t xml:space="preserve">, Л. В. Зверева. - 2-е изд., стер. - Санкт-Петербург: Лань, 2018. - 124 </w:t>
      </w:r>
      <w:r>
        <w:rPr>
          <w:rStyle w:val="FontStyle19"/>
          <w:sz w:val="28"/>
          <w:szCs w:val="28"/>
        </w:rPr>
        <w:lastRenderedPageBreak/>
        <w:t>с. - ISBN 978-5-8114-3124-3.</w:t>
      </w:r>
    </w:p>
    <w:p w14:paraId="541D43A8" w14:textId="77777777" w:rsidR="00FF66F5" w:rsidRDefault="00156358">
      <w:pPr>
        <w:pStyle w:val="Style5"/>
        <w:spacing w:line="360" w:lineRule="auto"/>
        <w:ind w:firstLine="567"/>
        <w:jc w:val="both"/>
        <w:rPr>
          <w:rStyle w:val="FontStyle19"/>
          <w:sz w:val="28"/>
          <w:szCs w:val="28"/>
        </w:rPr>
      </w:pPr>
      <w:proofErr w:type="spellStart"/>
      <w:r>
        <w:rPr>
          <w:rStyle w:val="FontStyle18"/>
          <w:sz w:val="28"/>
          <w:szCs w:val="28"/>
        </w:rPr>
        <w:t>Аршаница</w:t>
      </w:r>
      <w:proofErr w:type="spellEnd"/>
      <w:r>
        <w:rPr>
          <w:rStyle w:val="FontStyle18"/>
          <w:sz w:val="28"/>
          <w:szCs w:val="28"/>
        </w:rPr>
        <w:t xml:space="preserve">, Н. М.  </w:t>
      </w:r>
      <w:proofErr w:type="spellStart"/>
      <w:r>
        <w:rPr>
          <w:rStyle w:val="FontStyle19"/>
          <w:sz w:val="28"/>
          <w:szCs w:val="28"/>
        </w:rPr>
        <w:t>Ихтиопатология</w:t>
      </w:r>
      <w:proofErr w:type="spellEnd"/>
      <w:r>
        <w:rPr>
          <w:rStyle w:val="FontStyle19"/>
          <w:sz w:val="28"/>
          <w:szCs w:val="28"/>
        </w:rPr>
        <w:t xml:space="preserve">. Токсикозы рыб: учебник / Н. М. </w:t>
      </w:r>
      <w:proofErr w:type="spellStart"/>
      <w:r>
        <w:rPr>
          <w:rStyle w:val="FontStyle19"/>
          <w:sz w:val="28"/>
          <w:szCs w:val="28"/>
        </w:rPr>
        <w:t>Аршаница</w:t>
      </w:r>
      <w:proofErr w:type="spellEnd"/>
      <w:r>
        <w:rPr>
          <w:rStyle w:val="FontStyle19"/>
          <w:sz w:val="28"/>
          <w:szCs w:val="28"/>
        </w:rPr>
        <w:t xml:space="preserve">, А. А. Стекольников, М. Р. Гребцов. - 2-е изд., </w:t>
      </w:r>
      <w:proofErr w:type="spellStart"/>
      <w:r>
        <w:rPr>
          <w:rStyle w:val="FontStyle19"/>
          <w:sz w:val="28"/>
          <w:szCs w:val="28"/>
        </w:rPr>
        <w:t>перераб</w:t>
      </w:r>
      <w:proofErr w:type="spellEnd"/>
      <w:r>
        <w:rPr>
          <w:rStyle w:val="FontStyle19"/>
          <w:sz w:val="28"/>
          <w:szCs w:val="28"/>
        </w:rPr>
        <w:t xml:space="preserve">. и доп. </w:t>
      </w:r>
      <w:proofErr w:type="gramStart"/>
      <w:r>
        <w:rPr>
          <w:rStyle w:val="FontStyle19"/>
          <w:sz w:val="28"/>
          <w:szCs w:val="28"/>
        </w:rPr>
        <w:t>-С</w:t>
      </w:r>
      <w:proofErr w:type="gramEnd"/>
      <w:r>
        <w:rPr>
          <w:rStyle w:val="FontStyle19"/>
          <w:sz w:val="28"/>
          <w:szCs w:val="28"/>
        </w:rPr>
        <w:t>анкт-Петербург: Лань, 2019. - 264 с. - ISBN 978-5-8114-4403-8.</w:t>
      </w:r>
    </w:p>
    <w:p w14:paraId="01B9539C" w14:textId="77777777" w:rsidR="00FF66F5" w:rsidRDefault="00156358">
      <w:pPr>
        <w:pStyle w:val="Style4"/>
        <w:spacing w:line="360" w:lineRule="auto"/>
        <w:ind w:left="2510"/>
        <w:jc w:val="left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книги четырех авторов</w:t>
      </w:r>
    </w:p>
    <w:p w14:paraId="3DC93767" w14:textId="77777777" w:rsidR="00FF66F5" w:rsidRDefault="00156358">
      <w:pPr>
        <w:pStyle w:val="Style6"/>
        <w:spacing w:line="360" w:lineRule="auto"/>
        <w:ind w:firstLine="567"/>
        <w:rPr>
          <w:rStyle w:val="FontStyle20"/>
          <w:sz w:val="28"/>
          <w:szCs w:val="28"/>
          <w:lang w:val="ru-RU"/>
        </w:rPr>
      </w:pPr>
      <w:r>
        <w:rPr>
          <w:rStyle w:val="FontStyle21"/>
          <w:sz w:val="28"/>
          <w:szCs w:val="28"/>
          <w:lang w:val="ru-RU"/>
        </w:rPr>
        <w:t xml:space="preserve">При наличии четырех авторов, книга описывается </w:t>
      </w:r>
      <w:r>
        <w:rPr>
          <w:rStyle w:val="FontStyle20"/>
          <w:sz w:val="28"/>
          <w:szCs w:val="28"/>
          <w:lang w:val="ru-RU"/>
        </w:rPr>
        <w:t xml:space="preserve">под заглавием, </w:t>
      </w:r>
      <w:r>
        <w:rPr>
          <w:rStyle w:val="FontStyle21"/>
          <w:sz w:val="28"/>
          <w:szCs w:val="28"/>
          <w:lang w:val="ru-RU"/>
        </w:rPr>
        <w:t xml:space="preserve">все четыре автора указываются </w:t>
      </w:r>
      <w:r>
        <w:rPr>
          <w:rStyle w:val="FontStyle20"/>
          <w:sz w:val="28"/>
          <w:szCs w:val="28"/>
          <w:lang w:val="ru-RU"/>
        </w:rPr>
        <w:t>за косой чертой</w:t>
      </w:r>
    </w:p>
    <w:p w14:paraId="6B5F38F1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Нормативно-правовые основы селекции и семеноводства: </w:t>
      </w:r>
      <w:r>
        <w:rPr>
          <w:rStyle w:val="FontStyle19"/>
          <w:sz w:val="28"/>
          <w:szCs w:val="28"/>
        </w:rPr>
        <w:t>учебное пособие / А. Н. Березкин, А. М. Малько, Е. Л. Минина, В. М. Лапочкин. -Санкт-Петербург: Лань, 2016. - 252 с. - ISBN 978-5-8114-2303-3.</w:t>
      </w:r>
    </w:p>
    <w:p w14:paraId="3F18742E" w14:textId="77777777" w:rsidR="00FF66F5" w:rsidRDefault="00156358">
      <w:pPr>
        <w:pStyle w:val="Style4"/>
        <w:spacing w:line="360" w:lineRule="auto"/>
        <w:ind w:left="2165"/>
        <w:jc w:val="left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книги пяти и более авторов</w:t>
      </w:r>
    </w:p>
    <w:p w14:paraId="282DE1A7" w14:textId="77777777" w:rsidR="00FF66F5" w:rsidRDefault="00156358">
      <w:pPr>
        <w:pStyle w:val="Style6"/>
        <w:spacing w:line="360" w:lineRule="auto"/>
        <w:ind w:firstLine="567"/>
        <w:jc w:val="both"/>
        <w:rPr>
          <w:rStyle w:val="FontStyle20"/>
          <w:sz w:val="28"/>
          <w:szCs w:val="28"/>
          <w:lang w:val="ru-RU"/>
        </w:rPr>
      </w:pPr>
      <w:r>
        <w:rPr>
          <w:rStyle w:val="FontStyle21"/>
          <w:sz w:val="28"/>
          <w:szCs w:val="28"/>
          <w:lang w:val="ru-RU"/>
        </w:rPr>
        <w:t xml:space="preserve">При наличии информации о пяти и более авторах за косой чертой, после заглавия </w:t>
      </w:r>
      <w:r>
        <w:rPr>
          <w:rStyle w:val="FontStyle20"/>
          <w:sz w:val="28"/>
          <w:szCs w:val="28"/>
          <w:lang w:val="ru-RU"/>
        </w:rPr>
        <w:t>приводят фамилии первых трех и в квадратных скобках [и др.]</w:t>
      </w:r>
    </w:p>
    <w:p w14:paraId="03368E73" w14:textId="77777777" w:rsidR="00FF66F5" w:rsidRDefault="00156358">
      <w:pPr>
        <w:pStyle w:val="Style5"/>
        <w:spacing w:line="360" w:lineRule="auto"/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Кинология: </w:t>
      </w:r>
      <w:r>
        <w:rPr>
          <w:rStyle w:val="FontStyle19"/>
          <w:sz w:val="28"/>
          <w:szCs w:val="28"/>
        </w:rPr>
        <w:t>учебник / Г. И. Блохин, Т. В. Блохина, Г. А. Бурова [и др.]. -5-е изд., стер. - Санкт-Петербург: Лань, 2019. - 376 с. - ISBN 978-5-8114-14444.</w:t>
      </w:r>
    </w:p>
    <w:p w14:paraId="5F038FE4" w14:textId="77777777" w:rsidR="00FF66F5" w:rsidRDefault="00FF66F5">
      <w:pPr>
        <w:pStyle w:val="Style5"/>
        <w:spacing w:line="360" w:lineRule="auto"/>
        <w:ind w:firstLine="567"/>
      </w:pPr>
    </w:p>
    <w:p w14:paraId="26B40DED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Инновационно-инвестиционное развитие скотоводства Амурской области: </w:t>
      </w:r>
      <w:r>
        <w:rPr>
          <w:rStyle w:val="FontStyle19"/>
          <w:sz w:val="28"/>
          <w:szCs w:val="28"/>
        </w:rPr>
        <w:t xml:space="preserve">монография / Т. Р. Петрова-Шатохина, В. В. Реймер, А. П. Курносов [и др.]. - Воронеж: Изд-во Воронеж.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ун-та, 2018. - 184 с. - ISBN 978-5-7267-1034-1.</w:t>
      </w:r>
    </w:p>
    <w:p w14:paraId="6486FD62" w14:textId="77777777" w:rsidR="00FF66F5" w:rsidRDefault="00156358">
      <w:pPr>
        <w:pStyle w:val="Style5"/>
        <w:spacing w:line="360" w:lineRule="auto"/>
        <w:ind w:firstLine="710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Экология микроорганизмов: </w:t>
      </w:r>
      <w:r>
        <w:rPr>
          <w:rStyle w:val="FontStyle19"/>
          <w:sz w:val="28"/>
          <w:szCs w:val="28"/>
        </w:rPr>
        <w:t xml:space="preserve">учебник / А. И. </w:t>
      </w:r>
      <w:proofErr w:type="spellStart"/>
      <w:r>
        <w:rPr>
          <w:rStyle w:val="FontStyle19"/>
          <w:sz w:val="28"/>
          <w:szCs w:val="28"/>
        </w:rPr>
        <w:t>Нетрусов</w:t>
      </w:r>
      <w:proofErr w:type="spellEnd"/>
      <w:r>
        <w:rPr>
          <w:rStyle w:val="FontStyle19"/>
          <w:sz w:val="28"/>
          <w:szCs w:val="28"/>
        </w:rPr>
        <w:t xml:space="preserve">, Е. А. Бонч-Осмоловская, В. М. Горленко [и др.]. - 2-е изд. - Москва: </w:t>
      </w:r>
      <w:proofErr w:type="spellStart"/>
      <w:r>
        <w:rPr>
          <w:rStyle w:val="FontStyle19"/>
          <w:sz w:val="28"/>
          <w:szCs w:val="28"/>
        </w:rPr>
        <w:t>Юрайт</w:t>
      </w:r>
      <w:proofErr w:type="spellEnd"/>
      <w:r>
        <w:rPr>
          <w:rStyle w:val="FontStyle19"/>
          <w:sz w:val="28"/>
          <w:szCs w:val="28"/>
        </w:rPr>
        <w:t>, 2019. - 266 с. - ISBN 978-5-9916-2734-4.</w:t>
      </w:r>
    </w:p>
    <w:p w14:paraId="29B392F6" w14:textId="77777777" w:rsidR="00FF66F5" w:rsidRDefault="00FF66F5">
      <w:pPr>
        <w:pStyle w:val="Style13"/>
        <w:ind w:left="3979"/>
        <w:rPr>
          <w:rStyle w:val="FontStyle20"/>
          <w:sz w:val="28"/>
          <w:szCs w:val="28"/>
        </w:rPr>
      </w:pPr>
    </w:p>
    <w:p w14:paraId="6919B298" w14:textId="77777777" w:rsidR="00FF66F5" w:rsidRDefault="00FF66F5">
      <w:pPr>
        <w:pStyle w:val="Style13"/>
        <w:ind w:left="3979"/>
        <w:rPr>
          <w:rStyle w:val="FontStyle20"/>
          <w:sz w:val="28"/>
          <w:szCs w:val="28"/>
        </w:rPr>
      </w:pPr>
    </w:p>
    <w:p w14:paraId="19E55926" w14:textId="77777777" w:rsidR="00FF66F5" w:rsidRDefault="00156358">
      <w:pPr>
        <w:pStyle w:val="Style13"/>
        <w:ind w:left="3979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или (электронный)</w:t>
      </w:r>
    </w:p>
    <w:p w14:paraId="0E99B7D0" w14:textId="77777777" w:rsidR="00FF66F5" w:rsidRDefault="00156358">
      <w:pPr>
        <w:pStyle w:val="Style5"/>
        <w:spacing w:line="360" w:lineRule="auto"/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Основы агрономии: учебник / Н. Н. Третьяков, Б. А. Ягодин, Е. Ю. Бабаева [и др.]. - Санкт-Петербург: </w:t>
      </w:r>
      <w:proofErr w:type="spellStart"/>
      <w:r>
        <w:rPr>
          <w:rStyle w:val="FontStyle19"/>
          <w:sz w:val="28"/>
          <w:szCs w:val="28"/>
        </w:rPr>
        <w:t>Квадро</w:t>
      </w:r>
      <w:proofErr w:type="spellEnd"/>
      <w:r>
        <w:rPr>
          <w:rStyle w:val="FontStyle19"/>
          <w:sz w:val="28"/>
          <w:szCs w:val="28"/>
        </w:rPr>
        <w:t xml:space="preserve">, 2017. - 464 c. - ISBN 978-5906371-77-2 // ЭБС </w:t>
      </w:r>
      <w:proofErr w:type="spellStart"/>
      <w:r>
        <w:rPr>
          <w:rStyle w:val="FontStyle19"/>
          <w:sz w:val="28"/>
          <w:szCs w:val="28"/>
        </w:rPr>
        <w:t>IPRbooks</w:t>
      </w:r>
      <w:proofErr w:type="spellEnd"/>
      <w:r>
        <w:rPr>
          <w:rStyle w:val="FontStyle19"/>
          <w:sz w:val="28"/>
          <w:szCs w:val="28"/>
        </w:rPr>
        <w:t xml:space="preserve">: [сайт]. - URL: </w:t>
      </w:r>
      <w:hyperlink r:id="rId11" w:history="1">
        <w:r w:rsidR="00FF66F5">
          <w:rPr>
            <w:rStyle w:val="af2"/>
          </w:rPr>
          <w:t xml:space="preserve">http://www.iprbookshop.ru/65605.html </w:t>
        </w:r>
      </w:hyperlink>
      <w:r>
        <w:rPr>
          <w:rStyle w:val="FontStyle19"/>
          <w:sz w:val="28"/>
          <w:szCs w:val="28"/>
        </w:rPr>
        <w:t>(дата обращения: 04.09.2019).</w:t>
      </w:r>
    </w:p>
    <w:p w14:paraId="3A2D5219" w14:textId="77777777" w:rsidR="00FF66F5" w:rsidRDefault="00156358">
      <w:pPr>
        <w:pStyle w:val="Style4"/>
        <w:spacing w:line="360" w:lineRule="auto"/>
        <w:ind w:left="2923"/>
        <w:jc w:val="left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книги без авторов</w:t>
      </w:r>
    </w:p>
    <w:p w14:paraId="77B35103" w14:textId="77777777" w:rsidR="00FF66F5" w:rsidRDefault="00156358">
      <w:pPr>
        <w:pStyle w:val="Style6"/>
        <w:spacing w:line="360" w:lineRule="auto"/>
        <w:ind w:firstLine="567"/>
        <w:rPr>
          <w:rStyle w:val="FontStyle20"/>
          <w:sz w:val="28"/>
          <w:szCs w:val="28"/>
          <w:lang w:val="ru-RU"/>
        </w:rPr>
      </w:pPr>
      <w:r>
        <w:rPr>
          <w:rStyle w:val="FontStyle21"/>
          <w:sz w:val="28"/>
          <w:szCs w:val="28"/>
          <w:lang w:val="ru-RU"/>
        </w:rPr>
        <w:lastRenderedPageBreak/>
        <w:t xml:space="preserve">при составлении описания книги (ресурса), в котором не указаны авторы, приводят сведения о лицах, от имени или при участии которых опубликовано произведение (составители, редакторы). Эти сведения об ответственности (составители, редакторы...) </w:t>
      </w:r>
      <w:r>
        <w:rPr>
          <w:rStyle w:val="FontStyle20"/>
          <w:sz w:val="28"/>
          <w:szCs w:val="28"/>
          <w:lang w:val="ru-RU"/>
        </w:rPr>
        <w:t>записываются после заглавия за косой чертой.</w:t>
      </w:r>
    </w:p>
    <w:p w14:paraId="3537C851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Санитарная микробиология: </w:t>
      </w:r>
      <w:r>
        <w:rPr>
          <w:rStyle w:val="FontStyle19"/>
          <w:sz w:val="28"/>
          <w:szCs w:val="28"/>
        </w:rPr>
        <w:t xml:space="preserve">метод. указ. к </w:t>
      </w:r>
      <w:proofErr w:type="spellStart"/>
      <w:r>
        <w:rPr>
          <w:rStyle w:val="FontStyle19"/>
          <w:sz w:val="28"/>
          <w:szCs w:val="28"/>
        </w:rPr>
        <w:t>преддиплом</w:t>
      </w:r>
      <w:proofErr w:type="spellEnd"/>
      <w:r>
        <w:rPr>
          <w:rStyle w:val="FontStyle19"/>
          <w:sz w:val="28"/>
          <w:szCs w:val="28"/>
        </w:rPr>
        <w:t xml:space="preserve">. практике / сост.: Т. В. Федоренко, З. А. Литвинова. - Благовещенск: Изд-во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ун-та, 2017. - 66 с.</w:t>
      </w:r>
    </w:p>
    <w:p w14:paraId="380C9861" w14:textId="77777777" w:rsidR="00FF66F5" w:rsidRDefault="00156358">
      <w:pPr>
        <w:pStyle w:val="Style5"/>
        <w:spacing w:line="360" w:lineRule="auto"/>
        <w:ind w:right="1037"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Электрические аппараты: </w:t>
      </w:r>
      <w:r>
        <w:rPr>
          <w:rStyle w:val="FontStyle19"/>
          <w:sz w:val="28"/>
          <w:szCs w:val="28"/>
        </w:rPr>
        <w:t xml:space="preserve">учебник и практикум / под ред. П. А. Курбатова. - Москва: </w:t>
      </w:r>
      <w:proofErr w:type="spellStart"/>
      <w:r>
        <w:rPr>
          <w:rStyle w:val="FontStyle19"/>
          <w:sz w:val="28"/>
          <w:szCs w:val="28"/>
        </w:rPr>
        <w:t>Юрайт</w:t>
      </w:r>
      <w:proofErr w:type="spellEnd"/>
      <w:r>
        <w:rPr>
          <w:rStyle w:val="FontStyle19"/>
          <w:sz w:val="28"/>
          <w:szCs w:val="28"/>
        </w:rPr>
        <w:t>, 2018. - 247 с. - ISBN 978-5-9916-9715-6.</w:t>
      </w:r>
    </w:p>
    <w:p w14:paraId="563E899E" w14:textId="77777777" w:rsidR="00FF66F5" w:rsidRDefault="00156358">
      <w:pPr>
        <w:pStyle w:val="Style4"/>
        <w:spacing w:line="360" w:lineRule="auto"/>
        <w:ind w:left="1066"/>
        <w:jc w:val="left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многочастного (многотомного) издания (ресурса)</w:t>
      </w:r>
    </w:p>
    <w:p w14:paraId="38325E12" w14:textId="77777777" w:rsidR="00FF66F5" w:rsidRDefault="00156358">
      <w:pPr>
        <w:pStyle w:val="Style4"/>
        <w:spacing w:line="360" w:lineRule="auto"/>
        <w:ind w:left="2986"/>
        <w:jc w:val="left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отдельного тома</w:t>
      </w:r>
    </w:p>
    <w:p w14:paraId="7F4FB30D" w14:textId="77777777" w:rsidR="00FF66F5" w:rsidRDefault="00156358">
      <w:pPr>
        <w:pStyle w:val="Style14"/>
        <w:spacing w:line="360" w:lineRule="auto"/>
        <w:ind w:firstLine="567"/>
        <w:rPr>
          <w:rStyle w:val="FontStyle20"/>
          <w:sz w:val="28"/>
          <w:szCs w:val="28"/>
          <w:lang w:val="ru-RU"/>
        </w:rPr>
      </w:pPr>
      <w:r>
        <w:rPr>
          <w:rStyle w:val="FontStyle21"/>
          <w:sz w:val="28"/>
          <w:szCs w:val="28"/>
          <w:lang w:val="ru-RU"/>
        </w:rPr>
        <w:t xml:space="preserve">при составлении описания тома (выпуска, номера) под общим заглавием многочастного документа в качестве основного заглавия приводят общее заглавие многочастного документа, порядковый номер тома (выпуска, номера) и его частное заглавие (если оно имеется), </w:t>
      </w:r>
      <w:r>
        <w:rPr>
          <w:rStyle w:val="FontStyle20"/>
          <w:sz w:val="28"/>
          <w:szCs w:val="28"/>
          <w:lang w:val="ru-RU"/>
        </w:rPr>
        <w:t>разделяя их точками.</w:t>
      </w:r>
    </w:p>
    <w:p w14:paraId="2F94E3BF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Любимова, З. В. </w:t>
      </w:r>
      <w:r>
        <w:rPr>
          <w:rStyle w:val="FontStyle19"/>
          <w:sz w:val="28"/>
          <w:szCs w:val="28"/>
        </w:rPr>
        <w:t xml:space="preserve">Возрастная анатомия и физиология. Учебник. В 2 т. Т. 1. Организм человека, его регуляторные и интегративные системы / З. В. Любимова, А. А. Никитина. - 2-е изд., </w:t>
      </w:r>
      <w:proofErr w:type="spellStart"/>
      <w:r>
        <w:rPr>
          <w:rStyle w:val="FontStyle19"/>
          <w:sz w:val="28"/>
          <w:szCs w:val="28"/>
        </w:rPr>
        <w:t>перераб</w:t>
      </w:r>
      <w:proofErr w:type="spellEnd"/>
      <w:r>
        <w:rPr>
          <w:rStyle w:val="FontStyle19"/>
          <w:sz w:val="28"/>
          <w:szCs w:val="28"/>
        </w:rPr>
        <w:t xml:space="preserve">. и доп. - Москва: </w:t>
      </w:r>
      <w:proofErr w:type="spellStart"/>
      <w:r>
        <w:rPr>
          <w:rStyle w:val="FontStyle19"/>
          <w:sz w:val="28"/>
          <w:szCs w:val="28"/>
        </w:rPr>
        <w:t>Юрайт</w:t>
      </w:r>
      <w:proofErr w:type="spellEnd"/>
      <w:r>
        <w:rPr>
          <w:rStyle w:val="FontStyle19"/>
          <w:sz w:val="28"/>
          <w:szCs w:val="28"/>
        </w:rPr>
        <w:t>, 2019.</w:t>
      </w:r>
    </w:p>
    <w:p w14:paraId="7DF1F11F" w14:textId="77777777" w:rsidR="00FF66F5" w:rsidRDefault="00156358">
      <w:pPr>
        <w:pStyle w:val="Style9"/>
        <w:tabs>
          <w:tab w:val="left" w:pos="216"/>
        </w:tabs>
        <w:spacing w:line="360" w:lineRule="auto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-</w:t>
      </w:r>
      <w:r>
        <w:rPr>
          <w:rStyle w:val="FontStyle19"/>
          <w:sz w:val="28"/>
          <w:szCs w:val="28"/>
          <w:lang w:val="ru-RU"/>
        </w:rPr>
        <w:tab/>
        <w:t xml:space="preserve">447 с. - </w:t>
      </w:r>
      <w:r>
        <w:rPr>
          <w:rStyle w:val="FontStyle19"/>
          <w:sz w:val="28"/>
          <w:szCs w:val="28"/>
        </w:rPr>
        <w:t>ISBN</w:t>
      </w:r>
      <w:r>
        <w:rPr>
          <w:rStyle w:val="FontStyle19"/>
          <w:sz w:val="28"/>
          <w:szCs w:val="28"/>
          <w:lang w:val="ru-RU"/>
        </w:rPr>
        <w:t xml:space="preserve"> 978-5-9916-2935-5.</w:t>
      </w:r>
    </w:p>
    <w:p w14:paraId="45BC3131" w14:textId="77777777" w:rsidR="00FF66F5" w:rsidRDefault="00156358">
      <w:pPr>
        <w:pStyle w:val="Style13"/>
        <w:ind w:left="3979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или (электронный)</w:t>
      </w:r>
    </w:p>
    <w:p w14:paraId="5FB7F340" w14:textId="77777777" w:rsidR="00FF66F5" w:rsidRDefault="00156358">
      <w:pPr>
        <w:pStyle w:val="Style5"/>
        <w:spacing w:line="360" w:lineRule="auto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Любимова, З. В. </w:t>
      </w:r>
      <w:r>
        <w:rPr>
          <w:rStyle w:val="FontStyle19"/>
          <w:sz w:val="28"/>
          <w:szCs w:val="28"/>
        </w:rPr>
        <w:t xml:space="preserve">Возрастная анатомия и физиология. Учебник. В 2 т. Т. 1. Организм человека, его регуляторные и интегративные системы / З. В. Любимова, А. А. Никитина. - 2-е изд., </w:t>
      </w:r>
      <w:proofErr w:type="spellStart"/>
      <w:r>
        <w:rPr>
          <w:rStyle w:val="FontStyle19"/>
          <w:sz w:val="28"/>
          <w:szCs w:val="28"/>
        </w:rPr>
        <w:t>перераб</w:t>
      </w:r>
      <w:proofErr w:type="spellEnd"/>
      <w:r>
        <w:rPr>
          <w:rStyle w:val="FontStyle19"/>
          <w:sz w:val="28"/>
          <w:szCs w:val="28"/>
        </w:rPr>
        <w:t xml:space="preserve">. и доп. - Москва: </w:t>
      </w:r>
      <w:proofErr w:type="spellStart"/>
      <w:r>
        <w:rPr>
          <w:rStyle w:val="FontStyle19"/>
          <w:sz w:val="28"/>
          <w:szCs w:val="28"/>
        </w:rPr>
        <w:t>Юрайт</w:t>
      </w:r>
      <w:proofErr w:type="spellEnd"/>
      <w:r>
        <w:rPr>
          <w:rStyle w:val="FontStyle19"/>
          <w:sz w:val="28"/>
          <w:szCs w:val="28"/>
        </w:rPr>
        <w:t>, 2019. -</w:t>
      </w:r>
      <w:r>
        <w:rPr>
          <w:rStyle w:val="FontStyle19"/>
          <w:sz w:val="28"/>
          <w:szCs w:val="28"/>
        </w:rPr>
        <w:tab/>
        <w:t xml:space="preserve">447 с. - ISBN 978-5-9916-2935-5. // ЭБС </w:t>
      </w:r>
      <w:proofErr w:type="spellStart"/>
      <w:r>
        <w:rPr>
          <w:rStyle w:val="FontStyle19"/>
          <w:sz w:val="28"/>
          <w:szCs w:val="28"/>
        </w:rPr>
        <w:t>Юрайт</w:t>
      </w:r>
      <w:proofErr w:type="spellEnd"/>
      <w:r>
        <w:rPr>
          <w:rStyle w:val="FontStyle19"/>
          <w:sz w:val="28"/>
          <w:szCs w:val="28"/>
        </w:rPr>
        <w:t xml:space="preserve">: [сайт]. - URL: </w:t>
      </w:r>
      <w:hyperlink r:id="rId12" w:history="1">
        <w:r w:rsidR="00FF66F5">
          <w:rPr>
            <w:rStyle w:val="FontStyle19"/>
            <w:sz w:val="28"/>
            <w:szCs w:val="28"/>
          </w:rPr>
          <w:t xml:space="preserve">https://www.biblio-online.ru/bcode/425265 </w:t>
        </w:r>
      </w:hyperlink>
      <w:r>
        <w:rPr>
          <w:rStyle w:val="FontStyle19"/>
          <w:sz w:val="28"/>
          <w:szCs w:val="28"/>
        </w:rPr>
        <w:t>(дата обращения: 29.08.2019).</w:t>
      </w:r>
    </w:p>
    <w:p w14:paraId="2EFBBEE9" w14:textId="77777777" w:rsidR="00FF66F5" w:rsidRDefault="00FF66F5">
      <w:pPr>
        <w:pStyle w:val="Style5"/>
        <w:spacing w:line="360" w:lineRule="auto"/>
        <w:ind w:firstLine="686"/>
      </w:pPr>
    </w:p>
    <w:p w14:paraId="63FF4E80" w14:textId="49BCAC15" w:rsidR="00FF66F5" w:rsidRDefault="00156358" w:rsidP="001412D0">
      <w:pPr>
        <w:pStyle w:val="Style5"/>
        <w:spacing w:line="360" w:lineRule="auto"/>
        <w:ind w:firstLine="686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Растениеводство: </w:t>
      </w:r>
      <w:r>
        <w:rPr>
          <w:rStyle w:val="FontStyle19"/>
          <w:sz w:val="28"/>
          <w:szCs w:val="28"/>
        </w:rPr>
        <w:t>лабораторно-практические занятия. Учебное пособие. [В 2 т.]. Т. 1. Зерновые культуры / А. К. Фурсова, Д. И. Фурсов, В. Н. Наумкин, Н. Д. Никулина. - Санкт-Петербург: Лань, 2013. - 432 с. - ISBN 978-5-81141521-2 // ЭБС Лань: [сайт]. - URL:</w:t>
      </w:r>
      <w:hyperlink r:id="rId13" w:history="1">
        <w:r w:rsidR="00FF66F5">
          <w:rPr>
            <w:rStyle w:val="FontStyle19"/>
            <w:sz w:val="28"/>
            <w:szCs w:val="28"/>
          </w:rPr>
          <w:t xml:space="preserve"> https://e.lanbook.com/book/32824 </w:t>
        </w:r>
      </w:hyperlink>
      <w:r>
        <w:rPr>
          <w:rStyle w:val="FontStyle19"/>
          <w:sz w:val="28"/>
          <w:szCs w:val="28"/>
        </w:rPr>
        <w:t xml:space="preserve">(дата обращения: </w:t>
      </w:r>
      <w:r>
        <w:rPr>
          <w:rStyle w:val="FontStyle19"/>
          <w:sz w:val="28"/>
          <w:szCs w:val="28"/>
        </w:rPr>
        <w:lastRenderedPageBreak/>
        <w:t>29.08.2019).</w:t>
      </w:r>
      <w:r w:rsidR="001412D0">
        <w:rPr>
          <w:rStyle w:val="FontStyle19"/>
          <w:sz w:val="28"/>
          <w:szCs w:val="28"/>
        </w:rPr>
        <w:t xml:space="preserve"> </w:t>
      </w:r>
    </w:p>
    <w:p w14:paraId="5473690E" w14:textId="77777777" w:rsidR="00FF66F5" w:rsidRDefault="00156358">
      <w:pPr>
        <w:pStyle w:val="Style4"/>
        <w:spacing w:line="360" w:lineRule="auto"/>
        <w:ind w:left="3029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отдельной части</w:t>
      </w:r>
    </w:p>
    <w:p w14:paraId="6A920EC8" w14:textId="77777777" w:rsidR="00FF66F5" w:rsidRDefault="00156358">
      <w:pPr>
        <w:pStyle w:val="Style5"/>
        <w:spacing w:line="360" w:lineRule="auto"/>
        <w:ind w:right="998" w:firstLine="567"/>
        <w:jc w:val="both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Малкова, Н. Н. </w:t>
      </w:r>
      <w:r>
        <w:rPr>
          <w:rStyle w:val="FontStyle19"/>
          <w:sz w:val="28"/>
          <w:szCs w:val="28"/>
        </w:rPr>
        <w:t xml:space="preserve">Биология с основами экологии. Тестовые задания ч.]. Ч. 1 / Н. Н. Малкова. - Благовещенск: Изд-во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 xml:space="preserve"> 2017. - 36 с.</w:t>
      </w:r>
    </w:p>
    <w:p w14:paraId="004E008D" w14:textId="77777777" w:rsidR="00FF66F5" w:rsidRDefault="00156358">
      <w:pPr>
        <w:pStyle w:val="Style13"/>
        <w:ind w:left="3998" w:firstLine="567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или (электронный)</w:t>
      </w:r>
    </w:p>
    <w:p w14:paraId="4B77D84B" w14:textId="77777777" w:rsidR="00FF66F5" w:rsidRDefault="00156358">
      <w:pPr>
        <w:pStyle w:val="Style5"/>
        <w:spacing w:line="360" w:lineRule="auto"/>
        <w:ind w:right="998" w:firstLine="567"/>
        <w:jc w:val="both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Малкова, Н. Н. </w:t>
      </w:r>
      <w:r>
        <w:rPr>
          <w:rStyle w:val="FontStyle19"/>
          <w:sz w:val="28"/>
          <w:szCs w:val="28"/>
        </w:rPr>
        <w:t xml:space="preserve">Биология с основами экологии. Тестовые задания ч.]. Ч. 1 / Н. Н. Малкова. - Благовещенск: Изд-во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 xml:space="preserve"> 2017. - 36 с. // ЭБ ДальГАУ: [сайт]. - URL:</w:t>
      </w:r>
    </w:p>
    <w:p w14:paraId="4FB1A27E" w14:textId="77777777" w:rsidR="00FF66F5" w:rsidRDefault="00156358">
      <w:pPr>
        <w:pStyle w:val="Style4"/>
        <w:spacing w:line="360" w:lineRule="auto"/>
        <w:ind w:right="1075" w:firstLine="567"/>
        <w:jc w:val="left"/>
        <w:rPr>
          <w:rStyle w:val="FontStyle19"/>
          <w:sz w:val="28"/>
          <w:szCs w:val="28"/>
          <w:lang w:val="ru-RU"/>
        </w:rPr>
      </w:pPr>
      <w:hyperlink r:id="rId14" w:history="1">
        <w:r w:rsidR="00FF66F5">
          <w:rPr>
            <w:rStyle w:val="FontStyle19"/>
            <w:sz w:val="28"/>
            <w:szCs w:val="28"/>
          </w:rPr>
          <w:t>http</w:t>
        </w:r>
        <w:r w:rsidR="00FF66F5">
          <w:rPr>
            <w:rStyle w:val="FontStyle19"/>
            <w:sz w:val="28"/>
            <w:szCs w:val="28"/>
            <w:lang w:val="ru-RU"/>
          </w:rPr>
          <w:t>://</w:t>
        </w:r>
        <w:proofErr w:type="spellStart"/>
        <w:r w:rsidR="00FF66F5">
          <w:rPr>
            <w:rStyle w:val="FontStyle19"/>
            <w:sz w:val="28"/>
            <w:szCs w:val="28"/>
          </w:rPr>
          <w:t>irbis</w:t>
        </w:r>
        <w:proofErr w:type="spellEnd"/>
        <w:r w:rsidR="00FF66F5">
          <w:rPr>
            <w:rStyle w:val="FontStyle19"/>
            <w:sz w:val="28"/>
            <w:szCs w:val="28"/>
            <w:lang w:val="ru-RU"/>
          </w:rPr>
          <w:t>.</w:t>
        </w:r>
        <w:proofErr w:type="spellStart"/>
        <w:r w:rsidR="00FF66F5">
          <w:rPr>
            <w:rStyle w:val="FontStyle19"/>
            <w:sz w:val="28"/>
            <w:szCs w:val="28"/>
          </w:rPr>
          <w:t>dalgau</w:t>
        </w:r>
        <w:proofErr w:type="spellEnd"/>
        <w:r w:rsidR="00FF66F5">
          <w:rPr>
            <w:rStyle w:val="FontStyle19"/>
            <w:sz w:val="28"/>
            <w:szCs w:val="28"/>
            <w:lang w:val="ru-RU"/>
          </w:rPr>
          <w:t>.</w:t>
        </w:r>
        <w:proofErr w:type="spellStart"/>
        <w:r w:rsidR="00FF66F5">
          <w:rPr>
            <w:rStyle w:val="FontStyle19"/>
            <w:sz w:val="28"/>
            <w:szCs w:val="28"/>
          </w:rPr>
          <w:t>ru</w:t>
        </w:r>
        <w:proofErr w:type="spellEnd"/>
        <w:r w:rsidR="00FF66F5">
          <w:rPr>
            <w:rStyle w:val="FontStyle19"/>
            <w:sz w:val="28"/>
            <w:szCs w:val="28"/>
            <w:lang w:val="ru-RU"/>
          </w:rPr>
          <w:t>/</w:t>
        </w:r>
        <w:r w:rsidR="00FF66F5">
          <w:rPr>
            <w:rStyle w:val="FontStyle19"/>
            <w:sz w:val="28"/>
            <w:szCs w:val="28"/>
          </w:rPr>
          <w:t>Di</w:t>
        </w:r>
        <w:r w:rsidR="00FF66F5">
          <w:rPr>
            <w:rStyle w:val="FontStyle19"/>
            <w:sz w:val="28"/>
            <w:szCs w:val="28"/>
            <w:lang w:val="ru-RU"/>
          </w:rPr>
          <w:t xml:space="preserve"> </w:t>
        </w:r>
        <w:proofErr w:type="spellStart"/>
        <w:r w:rsidR="00FF66F5">
          <w:rPr>
            <w:rStyle w:val="FontStyle19"/>
            <w:sz w:val="28"/>
            <w:szCs w:val="28"/>
          </w:rPr>
          <w:t>gitalLibrary</w:t>
        </w:r>
        <w:proofErr w:type="spellEnd"/>
        <w:r w:rsidR="00FF66F5">
          <w:rPr>
            <w:rStyle w:val="FontStyle19"/>
            <w:sz w:val="28"/>
            <w:szCs w:val="28"/>
            <w:lang w:val="ru-RU"/>
          </w:rPr>
          <w:t>/</w:t>
        </w:r>
        <w:r w:rsidR="00FF66F5">
          <w:rPr>
            <w:rStyle w:val="FontStyle19"/>
            <w:sz w:val="28"/>
            <w:szCs w:val="28"/>
          </w:rPr>
          <w:t>UMM</w:t>
        </w:r>
        <w:r w:rsidR="00FF66F5">
          <w:rPr>
            <w:rStyle w:val="FontStyle19"/>
            <w:sz w:val="28"/>
            <w:szCs w:val="28"/>
            <w:lang w:val="ru-RU"/>
          </w:rPr>
          <w:t xml:space="preserve"> </w:t>
        </w:r>
        <w:proofErr w:type="spellStart"/>
        <w:r w:rsidR="00FF66F5">
          <w:rPr>
            <w:rStyle w:val="FontStyle19"/>
            <w:sz w:val="28"/>
            <w:szCs w:val="28"/>
          </w:rPr>
          <w:t>vo</w:t>
        </w:r>
        <w:proofErr w:type="spellEnd"/>
        <w:r w:rsidR="00FF66F5">
          <w:rPr>
            <w:rStyle w:val="FontStyle19"/>
            <w:sz w:val="28"/>
            <w:szCs w:val="28"/>
            <w:lang w:val="ru-RU"/>
          </w:rPr>
          <w:t>/221.</w:t>
        </w:r>
        <w:r w:rsidR="00FF66F5">
          <w:rPr>
            <w:rStyle w:val="FontStyle19"/>
            <w:sz w:val="28"/>
            <w:szCs w:val="28"/>
          </w:rPr>
          <w:t>pdf</w:t>
        </w:r>
      </w:hyperlink>
      <w:r w:rsidR="00FF66F5">
        <w:rPr>
          <w:rStyle w:val="FontStyle19"/>
          <w:sz w:val="28"/>
          <w:szCs w:val="28"/>
          <w:lang w:val="ru-RU"/>
        </w:rPr>
        <w:t xml:space="preserve"> (дата обращения: 12.12.2019).</w:t>
      </w:r>
    </w:p>
    <w:p w14:paraId="6CB39D8D" w14:textId="77777777" w:rsidR="00FF66F5" w:rsidRDefault="00156358">
      <w:pPr>
        <w:pStyle w:val="Style4"/>
        <w:spacing w:line="360" w:lineRule="auto"/>
        <w:ind w:left="3538" w:hanging="3538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сборников научных трудов, материалов конференций</w:t>
      </w:r>
    </w:p>
    <w:p w14:paraId="41B02C00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Инновации в пищевой промышленности: образование, наука, производство: </w:t>
      </w:r>
      <w:r>
        <w:rPr>
          <w:rStyle w:val="FontStyle19"/>
          <w:sz w:val="28"/>
          <w:szCs w:val="28"/>
        </w:rPr>
        <w:t xml:space="preserve">материалы 3-й </w:t>
      </w:r>
      <w:proofErr w:type="spellStart"/>
      <w:r>
        <w:rPr>
          <w:rStyle w:val="FontStyle19"/>
          <w:sz w:val="28"/>
          <w:szCs w:val="28"/>
        </w:rPr>
        <w:t>Всерос</w:t>
      </w:r>
      <w:proofErr w:type="spellEnd"/>
      <w:r>
        <w:rPr>
          <w:rStyle w:val="FontStyle19"/>
          <w:sz w:val="28"/>
          <w:szCs w:val="28"/>
        </w:rPr>
        <w:t xml:space="preserve">. науч.-практ. </w:t>
      </w:r>
      <w:proofErr w:type="spellStart"/>
      <w:r>
        <w:rPr>
          <w:rStyle w:val="FontStyle19"/>
          <w:sz w:val="28"/>
          <w:szCs w:val="28"/>
        </w:rPr>
        <w:t>конф</w:t>
      </w:r>
      <w:proofErr w:type="spellEnd"/>
      <w:r>
        <w:rPr>
          <w:rStyle w:val="FontStyle19"/>
          <w:sz w:val="28"/>
          <w:szCs w:val="28"/>
        </w:rPr>
        <w:t>. (Благовещенск, 20 февраля 2018 г.). - Благовещенск: Изд-во Дальневосточного ГАУ, 2018. - 235 с. - ISBN 978-5-9642-0409-1.</w:t>
      </w:r>
    </w:p>
    <w:p w14:paraId="1E94C68E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Проблемы зоотехнии, ветеринарии и биологии животных на Дальнем Востоке. </w:t>
      </w:r>
      <w:r>
        <w:rPr>
          <w:rStyle w:val="FontStyle19"/>
          <w:sz w:val="28"/>
          <w:szCs w:val="28"/>
        </w:rPr>
        <w:t xml:space="preserve">Сб. науч. тр. </w:t>
      </w:r>
      <w:proofErr w:type="spellStart"/>
      <w:r>
        <w:rPr>
          <w:rStyle w:val="FontStyle19"/>
          <w:sz w:val="28"/>
          <w:szCs w:val="28"/>
        </w:rPr>
        <w:t>Вып</w:t>
      </w:r>
      <w:proofErr w:type="spellEnd"/>
      <w:r>
        <w:rPr>
          <w:rStyle w:val="FontStyle19"/>
          <w:sz w:val="28"/>
          <w:szCs w:val="28"/>
        </w:rPr>
        <w:t xml:space="preserve">. 25 / отв. ред. В. А. </w:t>
      </w:r>
      <w:proofErr w:type="spellStart"/>
      <w:r>
        <w:rPr>
          <w:rStyle w:val="FontStyle19"/>
          <w:sz w:val="28"/>
          <w:szCs w:val="28"/>
        </w:rPr>
        <w:t>Гогулов</w:t>
      </w:r>
      <w:proofErr w:type="spellEnd"/>
      <w:r>
        <w:rPr>
          <w:rStyle w:val="FontStyle19"/>
          <w:sz w:val="28"/>
          <w:szCs w:val="28"/>
        </w:rPr>
        <w:t xml:space="preserve">. - Благовещенск: Изд-во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ун-та, 2018. - 129 с. - ISBN 978-5-9642-0424-4.</w:t>
      </w:r>
    </w:p>
    <w:p w14:paraId="4C920529" w14:textId="77777777" w:rsidR="00FF66F5" w:rsidRDefault="00156358">
      <w:pPr>
        <w:pStyle w:val="Style4"/>
        <w:spacing w:line="360" w:lineRule="auto"/>
        <w:ind w:left="1949"/>
        <w:jc w:val="left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законодательных материалов</w:t>
      </w:r>
    </w:p>
    <w:p w14:paraId="18DCCBFD" w14:textId="77777777" w:rsidR="00FF66F5" w:rsidRDefault="00156358">
      <w:pPr>
        <w:pStyle w:val="Style6"/>
        <w:spacing w:line="360" w:lineRule="auto"/>
        <w:ind w:firstLine="567"/>
        <w:rPr>
          <w:rStyle w:val="FontStyle20"/>
          <w:sz w:val="28"/>
          <w:szCs w:val="28"/>
          <w:lang w:val="ru-RU"/>
        </w:rPr>
      </w:pPr>
      <w:proofErr w:type="gramStart"/>
      <w:r>
        <w:rPr>
          <w:rStyle w:val="FontStyle21"/>
          <w:sz w:val="28"/>
          <w:szCs w:val="28"/>
          <w:lang w:val="ru-RU"/>
        </w:rPr>
        <w:t xml:space="preserve">При включении в список литературы законодательных материалов (законы РФ, постановления Правительства, кодексы и т.д.), стандартов, нормативно-технической документации (ГОСТы, СНиПы, СанПиНы, </w:t>
      </w:r>
      <w:proofErr w:type="spellStart"/>
      <w:r>
        <w:rPr>
          <w:rStyle w:val="FontStyle21"/>
          <w:sz w:val="28"/>
          <w:szCs w:val="28"/>
          <w:lang w:val="ru-RU"/>
        </w:rPr>
        <w:t>ЕНиРы</w:t>
      </w:r>
      <w:proofErr w:type="spellEnd"/>
      <w:r>
        <w:rPr>
          <w:rStyle w:val="FontStyle21"/>
          <w:sz w:val="28"/>
          <w:szCs w:val="28"/>
          <w:lang w:val="ru-RU"/>
        </w:rPr>
        <w:t xml:space="preserve">, </w:t>
      </w:r>
      <w:proofErr w:type="spellStart"/>
      <w:r>
        <w:rPr>
          <w:rStyle w:val="FontStyle21"/>
          <w:sz w:val="28"/>
          <w:szCs w:val="28"/>
          <w:lang w:val="ru-RU"/>
        </w:rPr>
        <w:t>ТЕРы</w:t>
      </w:r>
      <w:proofErr w:type="spellEnd"/>
      <w:r>
        <w:rPr>
          <w:rStyle w:val="FontStyle21"/>
          <w:sz w:val="28"/>
          <w:szCs w:val="28"/>
          <w:lang w:val="ru-RU"/>
        </w:rPr>
        <w:t xml:space="preserve"> и т.д.) </w:t>
      </w:r>
      <w:r>
        <w:rPr>
          <w:rStyle w:val="FontStyle20"/>
          <w:sz w:val="28"/>
          <w:szCs w:val="28"/>
          <w:lang w:val="ru-RU"/>
        </w:rPr>
        <w:t>необходимо проверить их статус (действующий).</w:t>
      </w:r>
      <w:proofErr w:type="gramEnd"/>
    </w:p>
    <w:p w14:paraId="698A776F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Земельный кодекс Российской Федерации: </w:t>
      </w:r>
      <w:r>
        <w:rPr>
          <w:rStyle w:val="FontStyle19"/>
          <w:sz w:val="28"/>
          <w:szCs w:val="28"/>
        </w:rPr>
        <w:t>Федеральный закон от 25.10.2001 № 136-ФЗ (ред. от 02.08.2019) // Собрание законодательства Российской Федерации. - 2001. - № 44. - ст. 4147, 1448.</w:t>
      </w:r>
    </w:p>
    <w:p w14:paraId="0014C4F4" w14:textId="77777777" w:rsidR="00FF66F5" w:rsidRDefault="00156358">
      <w:pPr>
        <w:pStyle w:val="Style13"/>
        <w:ind w:left="4003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или (электронный)</w:t>
      </w:r>
    </w:p>
    <w:p w14:paraId="37D48022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Земельный кодекс Российской Федерации: </w:t>
      </w:r>
      <w:r>
        <w:rPr>
          <w:rStyle w:val="FontStyle19"/>
          <w:sz w:val="28"/>
          <w:szCs w:val="28"/>
        </w:rPr>
        <w:t xml:space="preserve">Федеральный закон от 25.10.2001 № 136-ФЗ (ред. от 02.08.2019) // КонсультантПлюс: [сайт]. - URL: </w:t>
      </w:r>
      <w:hyperlink r:id="rId15" w:history="1">
        <w:r w:rsidR="00FF66F5">
          <w:rPr>
            <w:rStyle w:val="FontStyle19"/>
            <w:sz w:val="28"/>
            <w:szCs w:val="28"/>
          </w:rPr>
          <w:t xml:space="preserve">http://www.consultant.ru/document/Cons </w:t>
        </w:r>
        <w:proofErr w:type="spellStart"/>
        <w:r w:rsidR="00FF66F5">
          <w:rPr>
            <w:rStyle w:val="FontStyle19"/>
            <w:sz w:val="28"/>
            <w:szCs w:val="28"/>
          </w:rPr>
          <w:t>doc</w:t>
        </w:r>
        <w:proofErr w:type="spellEnd"/>
        <w:r w:rsidR="00FF66F5">
          <w:rPr>
            <w:rStyle w:val="FontStyle19"/>
            <w:sz w:val="28"/>
            <w:szCs w:val="28"/>
          </w:rPr>
          <w:t xml:space="preserve"> LAW 33773/ </w:t>
        </w:r>
      </w:hyperlink>
      <w:r>
        <w:rPr>
          <w:rStyle w:val="FontStyle19"/>
          <w:sz w:val="28"/>
          <w:szCs w:val="28"/>
        </w:rPr>
        <w:t xml:space="preserve">(дата обращения: </w:t>
      </w:r>
      <w:r>
        <w:rPr>
          <w:rStyle w:val="FontStyle19"/>
          <w:sz w:val="28"/>
          <w:szCs w:val="28"/>
        </w:rPr>
        <w:lastRenderedPageBreak/>
        <w:t>28.09.2019).</w:t>
      </w:r>
    </w:p>
    <w:p w14:paraId="6E447ABB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Об образовании в Российской Федерации: </w:t>
      </w:r>
      <w:r>
        <w:rPr>
          <w:rStyle w:val="FontStyle19"/>
          <w:sz w:val="28"/>
          <w:szCs w:val="28"/>
        </w:rPr>
        <w:t xml:space="preserve">Федеральный закон от 29.12.2012 № 273-ФЗ: с изм. на 26 июля 2019 г. // </w:t>
      </w:r>
      <w:proofErr w:type="spellStart"/>
      <w:r>
        <w:rPr>
          <w:rStyle w:val="FontStyle19"/>
          <w:sz w:val="28"/>
          <w:szCs w:val="28"/>
        </w:rPr>
        <w:t>Техэксперт</w:t>
      </w:r>
      <w:proofErr w:type="spellEnd"/>
      <w:r>
        <w:rPr>
          <w:rStyle w:val="FontStyle19"/>
          <w:sz w:val="28"/>
          <w:szCs w:val="28"/>
        </w:rPr>
        <w:t xml:space="preserve">: [сайт]. - URL: </w:t>
      </w:r>
      <w:hyperlink r:id="rId16" w:history="1">
        <w:r w:rsidR="00FF66F5">
          <w:rPr>
            <w:rStyle w:val="FontStyle19"/>
            <w:sz w:val="28"/>
            <w:szCs w:val="28"/>
          </w:rPr>
          <w:t xml:space="preserve">http://docs.cntd.ru/document/zakon-rf-ob-obrazovanii-v-rossiiskoi-federacii </w:t>
        </w:r>
      </w:hyperlink>
      <w:r>
        <w:rPr>
          <w:rStyle w:val="FontStyle19"/>
          <w:sz w:val="28"/>
          <w:szCs w:val="28"/>
        </w:rPr>
        <w:t>(дата обращения: 28.09.2019).</w:t>
      </w:r>
    </w:p>
    <w:p w14:paraId="5425525E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О противопожарном режиме (вместе с «Правилами противопожарного режима в Российской Федерации»): </w:t>
      </w:r>
      <w:r>
        <w:rPr>
          <w:rStyle w:val="FontStyle19"/>
          <w:sz w:val="28"/>
          <w:szCs w:val="28"/>
        </w:rPr>
        <w:t xml:space="preserve">Постановление Правительства РФ от 25.04.2012 № 390 // </w:t>
      </w:r>
      <w:proofErr w:type="spellStart"/>
      <w:r>
        <w:rPr>
          <w:rStyle w:val="FontStyle19"/>
          <w:sz w:val="28"/>
          <w:szCs w:val="28"/>
        </w:rPr>
        <w:t>Техэксперт</w:t>
      </w:r>
      <w:proofErr w:type="spellEnd"/>
      <w:r>
        <w:rPr>
          <w:rStyle w:val="FontStyle19"/>
          <w:sz w:val="28"/>
          <w:szCs w:val="28"/>
        </w:rPr>
        <w:t xml:space="preserve">: [сайт]. - URL: </w:t>
      </w:r>
      <w:hyperlink r:id="rId17" w:history="1">
        <w:r w:rsidR="00FF66F5">
          <w:rPr>
            <w:rStyle w:val="FontStyle19"/>
            <w:sz w:val="28"/>
            <w:szCs w:val="28"/>
          </w:rPr>
          <w:t>http://docs.cntd.ru/document/902344800</w:t>
        </w:r>
      </w:hyperlink>
      <w:r>
        <w:rPr>
          <w:rStyle w:val="FontStyle19"/>
          <w:sz w:val="28"/>
          <w:szCs w:val="28"/>
        </w:rPr>
        <w:t xml:space="preserve"> (дата обращения: 10.06.2019).</w:t>
      </w:r>
    </w:p>
    <w:p w14:paraId="4F350074" w14:textId="77777777" w:rsidR="00FF66F5" w:rsidRDefault="00156358">
      <w:pPr>
        <w:pStyle w:val="Style4"/>
        <w:spacing w:line="360" w:lineRule="auto"/>
        <w:ind w:left="3394" w:hanging="3394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стандартов, нормативно-технической документации</w:t>
      </w:r>
    </w:p>
    <w:p w14:paraId="3F5F3144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ГОСТ 33980-2016. </w:t>
      </w:r>
      <w:r>
        <w:rPr>
          <w:rStyle w:val="FontStyle19"/>
          <w:sz w:val="28"/>
          <w:szCs w:val="28"/>
        </w:rPr>
        <w:t xml:space="preserve">Продукция органического производства. Правила производства, переработки, маркировки и реализации (с Поправкой). - Москва: </w:t>
      </w:r>
      <w:proofErr w:type="spellStart"/>
      <w:r>
        <w:rPr>
          <w:rStyle w:val="FontStyle19"/>
          <w:sz w:val="28"/>
          <w:szCs w:val="28"/>
        </w:rPr>
        <w:t>Стандартинформ</w:t>
      </w:r>
      <w:proofErr w:type="spellEnd"/>
      <w:r>
        <w:rPr>
          <w:rStyle w:val="FontStyle19"/>
          <w:sz w:val="28"/>
          <w:szCs w:val="28"/>
        </w:rPr>
        <w:t>, 2016. - 85 с.</w:t>
      </w:r>
    </w:p>
    <w:p w14:paraId="41F1D059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ГОСТ </w:t>
      </w:r>
      <w:proofErr w:type="gramStart"/>
      <w:r>
        <w:rPr>
          <w:rStyle w:val="FontStyle18"/>
          <w:sz w:val="28"/>
          <w:szCs w:val="28"/>
        </w:rPr>
        <w:t>Р</w:t>
      </w:r>
      <w:proofErr w:type="gramEnd"/>
      <w:r>
        <w:rPr>
          <w:rStyle w:val="FontStyle18"/>
          <w:sz w:val="28"/>
          <w:szCs w:val="28"/>
        </w:rPr>
        <w:t xml:space="preserve"> 58090-2018. </w:t>
      </w:r>
      <w:r>
        <w:rPr>
          <w:rStyle w:val="FontStyle19"/>
          <w:sz w:val="28"/>
          <w:szCs w:val="28"/>
        </w:rPr>
        <w:t xml:space="preserve">Клиническое обследование непродуктивных животных. Общие требования. - Москва: </w:t>
      </w:r>
      <w:proofErr w:type="spellStart"/>
      <w:r>
        <w:rPr>
          <w:rStyle w:val="FontStyle19"/>
          <w:sz w:val="28"/>
          <w:szCs w:val="28"/>
        </w:rPr>
        <w:t>Стандартинформ</w:t>
      </w:r>
      <w:proofErr w:type="spellEnd"/>
      <w:r>
        <w:rPr>
          <w:rStyle w:val="FontStyle19"/>
          <w:sz w:val="28"/>
          <w:szCs w:val="28"/>
        </w:rPr>
        <w:t>, 2018. - 12 с.</w:t>
      </w:r>
    </w:p>
    <w:p w14:paraId="74D2CD95" w14:textId="77777777" w:rsidR="00FF66F5" w:rsidRDefault="00156358">
      <w:pPr>
        <w:pStyle w:val="Style13"/>
        <w:ind w:left="715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или (электронный)</w:t>
      </w:r>
    </w:p>
    <w:p w14:paraId="5625B282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ГОСТ </w:t>
      </w:r>
      <w:proofErr w:type="gramStart"/>
      <w:r>
        <w:rPr>
          <w:rStyle w:val="FontStyle18"/>
          <w:sz w:val="28"/>
          <w:szCs w:val="28"/>
        </w:rPr>
        <w:t>Р</w:t>
      </w:r>
      <w:proofErr w:type="gramEnd"/>
      <w:r>
        <w:rPr>
          <w:rStyle w:val="FontStyle18"/>
          <w:sz w:val="28"/>
          <w:szCs w:val="28"/>
        </w:rPr>
        <w:t xml:space="preserve"> ИСО 1999-2017. </w:t>
      </w:r>
      <w:r>
        <w:rPr>
          <w:rStyle w:val="FontStyle19"/>
          <w:sz w:val="28"/>
          <w:szCs w:val="28"/>
        </w:rPr>
        <w:t xml:space="preserve">Акустика. Оценка потери слуха вследствие воздействия шума. - // </w:t>
      </w:r>
      <w:proofErr w:type="spellStart"/>
      <w:r>
        <w:rPr>
          <w:rStyle w:val="FontStyle19"/>
          <w:sz w:val="28"/>
          <w:szCs w:val="28"/>
        </w:rPr>
        <w:t>Техэксперт</w:t>
      </w:r>
      <w:proofErr w:type="spellEnd"/>
      <w:r>
        <w:rPr>
          <w:rStyle w:val="FontStyle19"/>
          <w:sz w:val="28"/>
          <w:szCs w:val="28"/>
        </w:rPr>
        <w:t xml:space="preserve">: [сайт]. - URL: </w:t>
      </w:r>
      <w:hyperlink r:id="rId18" w:history="1">
        <w:r w:rsidR="00FF66F5">
          <w:rPr>
            <w:rStyle w:val="FontStyle19"/>
            <w:sz w:val="28"/>
            <w:szCs w:val="28"/>
          </w:rPr>
          <w:t xml:space="preserve">http://docs.cntd.ru/document/1200157242 </w:t>
        </w:r>
      </w:hyperlink>
      <w:r>
        <w:rPr>
          <w:rStyle w:val="FontStyle19"/>
          <w:sz w:val="28"/>
          <w:szCs w:val="28"/>
        </w:rPr>
        <w:t>(дата обращения: 29.08.2019).</w:t>
      </w:r>
    </w:p>
    <w:p w14:paraId="7F3DF5EC" w14:textId="77777777" w:rsidR="00FF66F5" w:rsidRDefault="00156358">
      <w:pPr>
        <w:pStyle w:val="Style5"/>
        <w:spacing w:line="360" w:lineRule="auto"/>
        <w:ind w:right="1075"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СНиП 23-03-2003. </w:t>
      </w:r>
      <w:r>
        <w:rPr>
          <w:rStyle w:val="FontStyle19"/>
          <w:sz w:val="28"/>
          <w:szCs w:val="28"/>
        </w:rPr>
        <w:t xml:space="preserve">Защита от шума // </w:t>
      </w:r>
      <w:proofErr w:type="spellStart"/>
      <w:r>
        <w:rPr>
          <w:rStyle w:val="FontStyle19"/>
          <w:sz w:val="28"/>
          <w:szCs w:val="28"/>
        </w:rPr>
        <w:t>Техэксперт</w:t>
      </w:r>
      <w:proofErr w:type="spellEnd"/>
      <w:r>
        <w:rPr>
          <w:rStyle w:val="FontStyle19"/>
          <w:sz w:val="28"/>
          <w:szCs w:val="28"/>
        </w:rPr>
        <w:t xml:space="preserve">: [сайт]. - URL: </w:t>
      </w:r>
      <w:hyperlink r:id="rId19" w:history="1">
        <w:r w:rsidR="00FF66F5">
          <w:rPr>
            <w:rStyle w:val="FontStyle19"/>
            <w:sz w:val="28"/>
            <w:szCs w:val="28"/>
          </w:rPr>
          <w:t xml:space="preserve">http://docs.cntd.ru/document/1200035251 </w:t>
        </w:r>
      </w:hyperlink>
      <w:r>
        <w:rPr>
          <w:rStyle w:val="FontStyle19"/>
          <w:sz w:val="28"/>
          <w:szCs w:val="28"/>
        </w:rPr>
        <w:t>(дата обращения: 28.08.2019).</w:t>
      </w:r>
    </w:p>
    <w:p w14:paraId="071050A1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СП 48.13330.2011. </w:t>
      </w:r>
      <w:r>
        <w:rPr>
          <w:rStyle w:val="FontStyle19"/>
          <w:sz w:val="28"/>
          <w:szCs w:val="28"/>
        </w:rPr>
        <w:t xml:space="preserve">Организация строительства. Актуализированная редакция СНиП 12-01-2004 (с Изменением № 1): утв. Приказ Минстроя России от 26.08.2016 № 597 // </w:t>
      </w:r>
      <w:proofErr w:type="spellStart"/>
      <w:r>
        <w:rPr>
          <w:rStyle w:val="FontStyle19"/>
          <w:sz w:val="28"/>
          <w:szCs w:val="28"/>
        </w:rPr>
        <w:t>Техэксперт</w:t>
      </w:r>
      <w:proofErr w:type="spellEnd"/>
      <w:r>
        <w:rPr>
          <w:rStyle w:val="FontStyle19"/>
          <w:sz w:val="28"/>
          <w:szCs w:val="28"/>
        </w:rPr>
        <w:t xml:space="preserve">: [сайт]. - URL: </w:t>
      </w:r>
      <w:hyperlink r:id="rId20" w:history="1">
        <w:r w:rsidR="00FF66F5">
          <w:rPr>
            <w:rStyle w:val="FontStyle19"/>
            <w:sz w:val="28"/>
            <w:szCs w:val="28"/>
          </w:rPr>
          <w:t xml:space="preserve">http://docs.cntd.ru/document/1200084098 </w:t>
        </w:r>
      </w:hyperlink>
      <w:r>
        <w:rPr>
          <w:rStyle w:val="FontStyle19"/>
          <w:sz w:val="28"/>
          <w:szCs w:val="28"/>
        </w:rPr>
        <w:t>(дата обращения: 12.03.2019).</w:t>
      </w:r>
    </w:p>
    <w:p w14:paraId="17F1E790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proofErr w:type="spellStart"/>
      <w:r>
        <w:rPr>
          <w:rStyle w:val="FontStyle18"/>
          <w:sz w:val="28"/>
          <w:szCs w:val="28"/>
        </w:rPr>
        <w:t>ЕНиР</w:t>
      </w:r>
      <w:proofErr w:type="spellEnd"/>
      <w:r>
        <w:rPr>
          <w:rStyle w:val="FontStyle18"/>
          <w:sz w:val="28"/>
          <w:szCs w:val="28"/>
        </w:rPr>
        <w:t xml:space="preserve"> Сборник Е 1: </w:t>
      </w:r>
      <w:r>
        <w:rPr>
          <w:rStyle w:val="FontStyle19"/>
          <w:sz w:val="28"/>
          <w:szCs w:val="28"/>
        </w:rPr>
        <w:t xml:space="preserve">Внутрипостроечные транспортные работы // Библиотека нормативной документации: [сайт]. - URL: </w:t>
      </w:r>
      <w:hyperlink r:id="rId21" w:history="1">
        <w:r w:rsidR="00FF66F5">
          <w:rPr>
            <w:rStyle w:val="FontStyle19"/>
            <w:sz w:val="28"/>
            <w:szCs w:val="28"/>
          </w:rPr>
          <w:t>https://files.stroyinf.ru/Data2/1/4294854/4294854152.pdf</w:t>
        </w:r>
      </w:hyperlink>
      <w:r>
        <w:rPr>
          <w:rStyle w:val="FontStyle19"/>
          <w:sz w:val="28"/>
          <w:szCs w:val="28"/>
        </w:rPr>
        <w:t xml:space="preserve"> (дата обращения: 08.04.2019).</w:t>
      </w:r>
    </w:p>
    <w:p w14:paraId="364D4632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СанПиН 2.2.1/2.1.1.1278-03. </w:t>
      </w:r>
      <w:r>
        <w:rPr>
          <w:rStyle w:val="FontStyle19"/>
          <w:sz w:val="28"/>
          <w:szCs w:val="28"/>
        </w:rPr>
        <w:t xml:space="preserve">Гигиенические требования к естественному, </w:t>
      </w:r>
      <w:r>
        <w:rPr>
          <w:rStyle w:val="FontStyle19"/>
          <w:sz w:val="28"/>
          <w:szCs w:val="28"/>
        </w:rPr>
        <w:lastRenderedPageBreak/>
        <w:t xml:space="preserve">искусственному и совмещенному освещению жилых и общественных зданий: с изм. от 15 марта 2010 г. // </w:t>
      </w:r>
      <w:proofErr w:type="spellStart"/>
      <w:r>
        <w:rPr>
          <w:rStyle w:val="FontStyle19"/>
          <w:sz w:val="28"/>
          <w:szCs w:val="28"/>
        </w:rPr>
        <w:t>Меганорм</w:t>
      </w:r>
      <w:proofErr w:type="spellEnd"/>
      <w:r>
        <w:rPr>
          <w:rStyle w:val="FontStyle19"/>
          <w:sz w:val="28"/>
          <w:szCs w:val="28"/>
        </w:rPr>
        <w:t xml:space="preserve">: [сайт]. - URL: </w:t>
      </w:r>
      <w:hyperlink r:id="rId22" w:history="1">
        <w:r w:rsidR="00FF66F5">
          <w:rPr>
            <w:rStyle w:val="FontStyle19"/>
            <w:sz w:val="28"/>
            <w:szCs w:val="28"/>
          </w:rPr>
          <w:t xml:space="preserve">https://meganorm.ru/Data2/1/4294844/4294844923.htm </w:t>
        </w:r>
      </w:hyperlink>
      <w:r>
        <w:rPr>
          <w:rStyle w:val="FontStyle19"/>
          <w:sz w:val="28"/>
          <w:szCs w:val="28"/>
        </w:rPr>
        <w:t>(дата обращения: 28.08.2019).</w:t>
      </w:r>
    </w:p>
    <w:p w14:paraId="4D8ABF8F" w14:textId="77777777" w:rsidR="00FF66F5" w:rsidRDefault="00156358">
      <w:pPr>
        <w:pStyle w:val="Style4"/>
        <w:spacing w:line="360" w:lineRule="auto"/>
        <w:ind w:left="2458"/>
        <w:jc w:val="left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патентных документов</w:t>
      </w:r>
    </w:p>
    <w:p w14:paraId="5EE3B128" w14:textId="77777777" w:rsidR="00FF66F5" w:rsidRDefault="00156358">
      <w:pPr>
        <w:pStyle w:val="Style6"/>
        <w:spacing w:line="360" w:lineRule="auto"/>
        <w:ind w:firstLine="567"/>
        <w:rPr>
          <w:rStyle w:val="FontStyle21"/>
          <w:sz w:val="28"/>
          <w:szCs w:val="28"/>
          <w:lang w:val="ru-RU"/>
        </w:rPr>
      </w:pPr>
      <w:r>
        <w:rPr>
          <w:rStyle w:val="FontStyle21"/>
          <w:sz w:val="28"/>
          <w:szCs w:val="28"/>
          <w:lang w:val="ru-RU"/>
        </w:rPr>
        <w:t>Если в список литературы включается патентный документ, то необходимо проверить его на сайте Федерального института промышленной собственности (ФИПС) с целью уточнения соответствия приводимых данных: название патента, номер патентного документа и заявки, дату подачи заявки и дату публикации. В описании патентных документов обязательно приводят данные о номере заявки и о дате публикации.</w:t>
      </w:r>
    </w:p>
    <w:p w14:paraId="60102E0F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Патент № 2659082. </w:t>
      </w:r>
      <w:r>
        <w:rPr>
          <w:rStyle w:val="FontStyle19"/>
          <w:sz w:val="28"/>
          <w:szCs w:val="28"/>
        </w:rPr>
        <w:t xml:space="preserve">Способ приготовления теста для производства кекса: </w:t>
      </w:r>
      <w:r>
        <w:rPr>
          <w:rStyle w:val="FontStyle18"/>
          <w:sz w:val="28"/>
          <w:szCs w:val="28"/>
        </w:rPr>
        <w:t xml:space="preserve">№ 2017126001: </w:t>
      </w:r>
      <w:proofErr w:type="spellStart"/>
      <w:r>
        <w:rPr>
          <w:rStyle w:val="FontStyle18"/>
          <w:sz w:val="28"/>
          <w:szCs w:val="28"/>
        </w:rPr>
        <w:t>заявл</w:t>
      </w:r>
      <w:proofErr w:type="spellEnd"/>
      <w:r>
        <w:rPr>
          <w:rStyle w:val="FontStyle18"/>
          <w:sz w:val="28"/>
          <w:szCs w:val="28"/>
        </w:rPr>
        <w:t xml:space="preserve">. 19.07.2017: опубл. 28.06.2018 </w:t>
      </w:r>
      <w:r>
        <w:rPr>
          <w:rStyle w:val="FontStyle19"/>
          <w:sz w:val="28"/>
          <w:szCs w:val="28"/>
        </w:rPr>
        <w:t xml:space="preserve">/ К. С. Иванова, Е. А. </w:t>
      </w:r>
      <w:proofErr w:type="spellStart"/>
      <w:r>
        <w:rPr>
          <w:rStyle w:val="FontStyle19"/>
          <w:sz w:val="28"/>
          <w:szCs w:val="28"/>
        </w:rPr>
        <w:t>Гартованная</w:t>
      </w:r>
      <w:proofErr w:type="spellEnd"/>
      <w:proofErr w:type="gramStart"/>
      <w:r>
        <w:rPr>
          <w:rStyle w:val="FontStyle19"/>
          <w:sz w:val="28"/>
          <w:szCs w:val="28"/>
        </w:rPr>
        <w:t xml:space="preserve"> ;</w:t>
      </w:r>
      <w:proofErr w:type="gramEnd"/>
      <w:r>
        <w:rPr>
          <w:rStyle w:val="FontStyle19"/>
          <w:sz w:val="28"/>
          <w:szCs w:val="28"/>
        </w:rPr>
        <w:t xml:space="preserve"> заявитель, патентообладатель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ун-т. - 3 с.</w:t>
      </w:r>
    </w:p>
    <w:p w14:paraId="67C3F02E" w14:textId="77777777" w:rsidR="00FF66F5" w:rsidRDefault="00156358">
      <w:pPr>
        <w:pStyle w:val="Style13"/>
        <w:ind w:left="3979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или (электронный)</w:t>
      </w:r>
    </w:p>
    <w:p w14:paraId="62E202C7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Патент № 188613. </w:t>
      </w:r>
      <w:r>
        <w:rPr>
          <w:rStyle w:val="FontStyle19"/>
          <w:sz w:val="28"/>
          <w:szCs w:val="28"/>
        </w:rPr>
        <w:t>Корректор-</w:t>
      </w:r>
      <w:proofErr w:type="spellStart"/>
      <w:r>
        <w:rPr>
          <w:rStyle w:val="FontStyle19"/>
          <w:sz w:val="28"/>
          <w:szCs w:val="28"/>
        </w:rPr>
        <w:t>догружатель</w:t>
      </w:r>
      <w:proofErr w:type="spellEnd"/>
      <w:r>
        <w:rPr>
          <w:rStyle w:val="FontStyle19"/>
          <w:sz w:val="28"/>
          <w:szCs w:val="28"/>
        </w:rPr>
        <w:t xml:space="preserve"> ходовой системы транспортного агрегата: № 2018130157: </w:t>
      </w:r>
      <w:proofErr w:type="spellStart"/>
      <w:r>
        <w:rPr>
          <w:rStyle w:val="FontStyle19"/>
          <w:sz w:val="28"/>
          <w:szCs w:val="28"/>
        </w:rPr>
        <w:t>заявл</w:t>
      </w:r>
      <w:proofErr w:type="spellEnd"/>
      <w:r>
        <w:rPr>
          <w:rStyle w:val="FontStyle19"/>
          <w:sz w:val="28"/>
          <w:szCs w:val="28"/>
        </w:rPr>
        <w:t xml:space="preserve">. 20.08.2018: опубл. 17.04.2019 / Е. Е. Кузнецов, С. В. Щитов, З. Ф. </w:t>
      </w:r>
      <w:proofErr w:type="spellStart"/>
      <w:r>
        <w:rPr>
          <w:rStyle w:val="FontStyle19"/>
          <w:sz w:val="28"/>
          <w:szCs w:val="28"/>
        </w:rPr>
        <w:t>Кривуца</w:t>
      </w:r>
      <w:proofErr w:type="spellEnd"/>
      <w:r>
        <w:rPr>
          <w:rStyle w:val="FontStyle19"/>
          <w:sz w:val="28"/>
          <w:szCs w:val="28"/>
        </w:rPr>
        <w:t xml:space="preserve"> [и др.]</w:t>
      </w:r>
      <w:proofErr w:type="gramStart"/>
      <w:r>
        <w:rPr>
          <w:rStyle w:val="FontStyle19"/>
          <w:sz w:val="28"/>
          <w:szCs w:val="28"/>
        </w:rPr>
        <w:t xml:space="preserve"> ;</w:t>
      </w:r>
      <w:proofErr w:type="gramEnd"/>
      <w:r>
        <w:rPr>
          <w:rStyle w:val="FontStyle19"/>
          <w:sz w:val="28"/>
          <w:szCs w:val="28"/>
        </w:rPr>
        <w:t xml:space="preserve"> заявитель, </w:t>
      </w:r>
      <w:proofErr w:type="spellStart"/>
      <w:r>
        <w:rPr>
          <w:rStyle w:val="FontStyle19"/>
          <w:sz w:val="28"/>
          <w:szCs w:val="28"/>
        </w:rPr>
        <w:t>патентобладатель</w:t>
      </w:r>
      <w:proofErr w:type="spellEnd"/>
      <w:r>
        <w:rPr>
          <w:rStyle w:val="FontStyle19"/>
          <w:sz w:val="28"/>
          <w:szCs w:val="28"/>
        </w:rPr>
        <w:t xml:space="preserve">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 xml:space="preserve">. ун-т. - </w:t>
      </w:r>
      <w:r>
        <w:rPr>
          <w:rStyle w:val="FontStyle21"/>
          <w:sz w:val="28"/>
          <w:szCs w:val="28"/>
        </w:rPr>
        <w:t xml:space="preserve">Электронная копия доступна на сайте Федерального института промышленной собственности </w:t>
      </w:r>
      <w:r>
        <w:rPr>
          <w:rStyle w:val="FontStyle19"/>
          <w:sz w:val="28"/>
          <w:szCs w:val="28"/>
        </w:rPr>
        <w:t>// ФИПС: [сайт]. - URL:</w:t>
      </w:r>
      <w:hyperlink r:id="rId23" w:history="1">
        <w:r w:rsidR="00FF66F5">
          <w:rPr>
            <w:rStyle w:val="FontStyle19"/>
            <w:sz w:val="28"/>
            <w:szCs w:val="28"/>
          </w:rPr>
          <w:t xml:space="preserve"> http://www1.fips.ru/registers-doc-</w:t>
        </w:r>
      </w:hyperlink>
      <w:hyperlink r:id="rId24" w:history="1">
        <w:r w:rsidR="00FF66F5">
          <w:rPr>
            <w:rStyle w:val="FontStyle19"/>
            <w:sz w:val="28"/>
            <w:szCs w:val="28"/>
          </w:rPr>
          <w:t xml:space="preserve">view/fips </w:t>
        </w:r>
        <w:proofErr w:type="spellStart"/>
        <w:r w:rsidR="00FF66F5">
          <w:rPr>
            <w:rStyle w:val="FontStyle19"/>
            <w:sz w:val="28"/>
            <w:szCs w:val="28"/>
          </w:rPr>
          <w:t>servlet?DB</w:t>
        </w:r>
        <w:proofErr w:type="spellEnd"/>
        <w:r w:rsidR="00FF66F5">
          <w:rPr>
            <w:rStyle w:val="FontStyle19"/>
            <w:sz w:val="28"/>
            <w:szCs w:val="28"/>
          </w:rPr>
          <w:t>=</w:t>
        </w:r>
        <w:proofErr w:type="spellStart"/>
        <w:r w:rsidR="00FF66F5">
          <w:rPr>
            <w:rStyle w:val="FontStyle19"/>
            <w:sz w:val="28"/>
            <w:szCs w:val="28"/>
          </w:rPr>
          <w:t>RUPM&amp;DocNumber</w:t>
        </w:r>
        <w:proofErr w:type="spellEnd"/>
        <w:r w:rsidR="00FF66F5">
          <w:rPr>
            <w:rStyle w:val="FontStyle19"/>
            <w:sz w:val="28"/>
            <w:szCs w:val="28"/>
          </w:rPr>
          <w:t>= 188613&amp;TypeFile=</w:t>
        </w:r>
        <w:proofErr w:type="spellStart"/>
        <w:r w:rsidR="00FF66F5">
          <w:rPr>
            <w:rStyle w:val="FontStyle19"/>
            <w:sz w:val="28"/>
            <w:szCs w:val="28"/>
          </w:rPr>
          <w:t>html</w:t>
        </w:r>
        <w:proofErr w:type="spellEnd"/>
        <w:r w:rsidR="00FF66F5">
          <w:rPr>
            <w:rStyle w:val="FontStyle19"/>
            <w:sz w:val="28"/>
            <w:szCs w:val="28"/>
          </w:rPr>
          <w:t xml:space="preserve"> </w:t>
        </w:r>
      </w:hyperlink>
      <w:r>
        <w:rPr>
          <w:rStyle w:val="FontStyle19"/>
          <w:sz w:val="28"/>
          <w:szCs w:val="28"/>
        </w:rPr>
        <w:t>(дата обращения: 28.08.2019).</w:t>
      </w:r>
    </w:p>
    <w:p w14:paraId="139185FB" w14:textId="77777777" w:rsidR="00FF66F5" w:rsidRDefault="00156358">
      <w:pPr>
        <w:pStyle w:val="Style8"/>
        <w:spacing w:line="360" w:lineRule="auto"/>
        <w:ind w:left="1742" w:firstLine="0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депонированных научных работ</w:t>
      </w:r>
    </w:p>
    <w:p w14:paraId="50CDA10F" w14:textId="77777777" w:rsidR="00FF66F5" w:rsidRDefault="00156358">
      <w:pPr>
        <w:pStyle w:val="Style6"/>
        <w:spacing w:line="360" w:lineRule="auto"/>
        <w:ind w:right="1555" w:firstLine="567"/>
        <w:rPr>
          <w:rStyle w:val="FontStyle21"/>
          <w:sz w:val="28"/>
          <w:szCs w:val="28"/>
          <w:lang w:val="ru-RU"/>
        </w:rPr>
      </w:pPr>
      <w:r>
        <w:rPr>
          <w:rStyle w:val="FontStyle21"/>
          <w:sz w:val="28"/>
          <w:szCs w:val="28"/>
          <w:lang w:val="ru-RU"/>
        </w:rPr>
        <w:t>Для депонированных документов приводят данные о месте депонирования.</w:t>
      </w:r>
    </w:p>
    <w:p w14:paraId="7BA8A319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Щитов, С. В. </w:t>
      </w:r>
      <w:r>
        <w:rPr>
          <w:rStyle w:val="FontStyle19"/>
          <w:sz w:val="28"/>
          <w:szCs w:val="28"/>
        </w:rPr>
        <w:t xml:space="preserve">Влияние естественно-производственных условий на эффективность использования уборочной техники / С. В. Щитов, Н. П. </w:t>
      </w:r>
      <w:proofErr w:type="spellStart"/>
      <w:r>
        <w:rPr>
          <w:rStyle w:val="FontStyle19"/>
          <w:sz w:val="28"/>
          <w:szCs w:val="28"/>
        </w:rPr>
        <w:t>Кидяева</w:t>
      </w:r>
      <w:proofErr w:type="spellEnd"/>
      <w:r>
        <w:rPr>
          <w:rStyle w:val="FontStyle19"/>
          <w:sz w:val="28"/>
          <w:szCs w:val="28"/>
        </w:rPr>
        <w:t xml:space="preserve"> ;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 xml:space="preserve">. ун-т. - Москва, 2013. - 8 с. - </w:t>
      </w:r>
      <w:proofErr w:type="spellStart"/>
      <w:r>
        <w:rPr>
          <w:rStyle w:val="FontStyle19"/>
          <w:sz w:val="28"/>
          <w:szCs w:val="28"/>
        </w:rPr>
        <w:t>Деп</w:t>
      </w:r>
      <w:proofErr w:type="spellEnd"/>
      <w:r>
        <w:rPr>
          <w:rStyle w:val="FontStyle19"/>
          <w:sz w:val="28"/>
          <w:szCs w:val="28"/>
        </w:rPr>
        <w:t xml:space="preserve">. в </w:t>
      </w:r>
      <w:proofErr w:type="spellStart"/>
      <w:r>
        <w:rPr>
          <w:rStyle w:val="FontStyle19"/>
          <w:sz w:val="28"/>
          <w:szCs w:val="28"/>
        </w:rPr>
        <w:t>ЦНИиТЭИ</w:t>
      </w:r>
      <w:proofErr w:type="spellEnd"/>
      <w:r>
        <w:rPr>
          <w:rStyle w:val="FontStyle19"/>
          <w:sz w:val="28"/>
          <w:szCs w:val="28"/>
        </w:rPr>
        <w:t xml:space="preserve"> РАСХН ВНИИЭСХ 26.11.2013, № 15/19884.</w:t>
      </w:r>
    </w:p>
    <w:p w14:paraId="0F85F071" w14:textId="77777777" w:rsidR="00FF66F5" w:rsidRDefault="00156358">
      <w:pPr>
        <w:pStyle w:val="Style8"/>
        <w:spacing w:line="360" w:lineRule="auto"/>
        <w:ind w:left="974" w:hanging="974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неопубликованных документов</w:t>
      </w:r>
    </w:p>
    <w:p w14:paraId="2065EA5B" w14:textId="77777777" w:rsidR="00FF66F5" w:rsidRDefault="00156358">
      <w:pPr>
        <w:pStyle w:val="Style8"/>
        <w:spacing w:line="360" w:lineRule="auto"/>
        <w:ind w:left="974" w:hanging="974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lastRenderedPageBreak/>
        <w:t>Описание диссертации и автореферата диссертации</w:t>
      </w:r>
    </w:p>
    <w:p w14:paraId="00DC6D98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proofErr w:type="spellStart"/>
      <w:r>
        <w:rPr>
          <w:rStyle w:val="FontStyle18"/>
          <w:sz w:val="28"/>
          <w:szCs w:val="28"/>
        </w:rPr>
        <w:t>Демко</w:t>
      </w:r>
      <w:proofErr w:type="spellEnd"/>
      <w:r>
        <w:rPr>
          <w:rStyle w:val="FontStyle18"/>
          <w:sz w:val="28"/>
          <w:szCs w:val="28"/>
        </w:rPr>
        <w:t xml:space="preserve">, А. Н. </w:t>
      </w:r>
      <w:r>
        <w:rPr>
          <w:rStyle w:val="FontStyle19"/>
          <w:sz w:val="28"/>
          <w:szCs w:val="28"/>
        </w:rPr>
        <w:t xml:space="preserve">Повышение эффективности использования почвообрабатывающего агрегата на базе колёсного трактора класса 1,4 в технологии и </w:t>
      </w:r>
      <w:proofErr w:type="spellStart"/>
      <w:r>
        <w:rPr>
          <w:rStyle w:val="FontStyle19"/>
          <w:sz w:val="28"/>
          <w:szCs w:val="28"/>
        </w:rPr>
        <w:t>биологизированного</w:t>
      </w:r>
      <w:proofErr w:type="spellEnd"/>
      <w:r>
        <w:rPr>
          <w:rStyle w:val="FontStyle19"/>
          <w:sz w:val="28"/>
          <w:szCs w:val="28"/>
        </w:rPr>
        <w:t xml:space="preserve"> земледелия: </w:t>
      </w:r>
      <w:proofErr w:type="spellStart"/>
      <w:r>
        <w:rPr>
          <w:rStyle w:val="FontStyle19"/>
          <w:sz w:val="28"/>
          <w:szCs w:val="28"/>
        </w:rPr>
        <w:t>дис</w:t>
      </w:r>
      <w:proofErr w:type="spellEnd"/>
      <w:r>
        <w:rPr>
          <w:rStyle w:val="FontStyle19"/>
          <w:sz w:val="28"/>
          <w:szCs w:val="28"/>
        </w:rPr>
        <w:t xml:space="preserve">. на </w:t>
      </w:r>
      <w:proofErr w:type="spellStart"/>
      <w:r>
        <w:rPr>
          <w:rStyle w:val="FontStyle19"/>
          <w:sz w:val="28"/>
          <w:szCs w:val="28"/>
        </w:rPr>
        <w:t>соиск</w:t>
      </w:r>
      <w:proofErr w:type="spellEnd"/>
      <w:r>
        <w:rPr>
          <w:rStyle w:val="FontStyle19"/>
          <w:sz w:val="28"/>
          <w:szCs w:val="28"/>
        </w:rPr>
        <w:t>. учен</w:t>
      </w:r>
      <w:proofErr w:type="gramStart"/>
      <w:r>
        <w:rPr>
          <w:rStyle w:val="FontStyle19"/>
          <w:sz w:val="28"/>
          <w:szCs w:val="28"/>
        </w:rPr>
        <w:t>.</w:t>
      </w:r>
      <w:proofErr w:type="gramEnd"/>
      <w:r>
        <w:rPr>
          <w:rStyle w:val="FontStyle19"/>
          <w:sz w:val="28"/>
          <w:szCs w:val="28"/>
        </w:rPr>
        <w:t xml:space="preserve"> </w:t>
      </w:r>
      <w:proofErr w:type="gramStart"/>
      <w:r>
        <w:rPr>
          <w:rStyle w:val="FontStyle19"/>
          <w:sz w:val="28"/>
          <w:szCs w:val="28"/>
        </w:rPr>
        <w:t>с</w:t>
      </w:r>
      <w:proofErr w:type="gramEnd"/>
      <w:r>
        <w:rPr>
          <w:rStyle w:val="FontStyle19"/>
          <w:sz w:val="28"/>
          <w:szCs w:val="28"/>
        </w:rPr>
        <w:t xml:space="preserve">теп. канд. техн. наук: 05.20.01 / </w:t>
      </w:r>
      <w:proofErr w:type="spellStart"/>
      <w:r>
        <w:rPr>
          <w:rStyle w:val="FontStyle19"/>
          <w:sz w:val="28"/>
          <w:szCs w:val="28"/>
        </w:rPr>
        <w:t>Демко</w:t>
      </w:r>
      <w:proofErr w:type="spellEnd"/>
      <w:r>
        <w:rPr>
          <w:rStyle w:val="FontStyle19"/>
          <w:sz w:val="28"/>
          <w:szCs w:val="28"/>
        </w:rPr>
        <w:t xml:space="preserve"> Александр Николаевич;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ун-т. - Благовещенск, 2019. - 160 с.</w:t>
      </w:r>
    </w:p>
    <w:p w14:paraId="23650D1A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proofErr w:type="spellStart"/>
      <w:r>
        <w:rPr>
          <w:rStyle w:val="FontStyle18"/>
          <w:sz w:val="28"/>
          <w:szCs w:val="28"/>
        </w:rPr>
        <w:t>Демко</w:t>
      </w:r>
      <w:proofErr w:type="spellEnd"/>
      <w:r>
        <w:rPr>
          <w:rStyle w:val="FontStyle18"/>
          <w:sz w:val="28"/>
          <w:szCs w:val="28"/>
        </w:rPr>
        <w:t xml:space="preserve">, А. Н. </w:t>
      </w:r>
      <w:r>
        <w:rPr>
          <w:rStyle w:val="FontStyle19"/>
          <w:sz w:val="28"/>
          <w:szCs w:val="28"/>
        </w:rPr>
        <w:t xml:space="preserve">Повышение эффективности использования почвообрабатывающего агрегата на базе колёсного трактора класса 1,4 в технологии и </w:t>
      </w:r>
      <w:proofErr w:type="spellStart"/>
      <w:r>
        <w:rPr>
          <w:rStyle w:val="FontStyle19"/>
          <w:sz w:val="28"/>
          <w:szCs w:val="28"/>
        </w:rPr>
        <w:t>биологизированного</w:t>
      </w:r>
      <w:proofErr w:type="spellEnd"/>
      <w:r>
        <w:rPr>
          <w:rStyle w:val="FontStyle19"/>
          <w:sz w:val="28"/>
          <w:szCs w:val="28"/>
        </w:rPr>
        <w:t xml:space="preserve"> земледелия: </w:t>
      </w:r>
      <w:proofErr w:type="spellStart"/>
      <w:r>
        <w:rPr>
          <w:rStyle w:val="FontStyle19"/>
          <w:sz w:val="28"/>
          <w:szCs w:val="28"/>
        </w:rPr>
        <w:t>автореф</w:t>
      </w:r>
      <w:proofErr w:type="spellEnd"/>
      <w:r>
        <w:rPr>
          <w:rStyle w:val="FontStyle19"/>
          <w:sz w:val="28"/>
          <w:szCs w:val="28"/>
        </w:rPr>
        <w:t xml:space="preserve">. </w:t>
      </w:r>
      <w:proofErr w:type="spellStart"/>
      <w:r>
        <w:rPr>
          <w:rStyle w:val="FontStyle19"/>
          <w:sz w:val="28"/>
          <w:szCs w:val="28"/>
        </w:rPr>
        <w:t>дис</w:t>
      </w:r>
      <w:proofErr w:type="spellEnd"/>
      <w:r>
        <w:rPr>
          <w:rStyle w:val="FontStyle19"/>
          <w:sz w:val="28"/>
          <w:szCs w:val="28"/>
        </w:rPr>
        <w:t xml:space="preserve">. на </w:t>
      </w:r>
      <w:proofErr w:type="spellStart"/>
      <w:r>
        <w:rPr>
          <w:rStyle w:val="FontStyle19"/>
          <w:sz w:val="28"/>
          <w:szCs w:val="28"/>
        </w:rPr>
        <w:t>соиск</w:t>
      </w:r>
      <w:proofErr w:type="spellEnd"/>
      <w:r>
        <w:rPr>
          <w:rStyle w:val="FontStyle19"/>
          <w:sz w:val="28"/>
          <w:szCs w:val="28"/>
        </w:rPr>
        <w:t>. учен</w:t>
      </w:r>
      <w:proofErr w:type="gramStart"/>
      <w:r>
        <w:rPr>
          <w:rStyle w:val="FontStyle19"/>
          <w:sz w:val="28"/>
          <w:szCs w:val="28"/>
        </w:rPr>
        <w:t>.</w:t>
      </w:r>
      <w:proofErr w:type="gramEnd"/>
      <w:r>
        <w:rPr>
          <w:rStyle w:val="FontStyle19"/>
          <w:sz w:val="28"/>
          <w:szCs w:val="28"/>
        </w:rPr>
        <w:t xml:space="preserve"> </w:t>
      </w:r>
      <w:proofErr w:type="gramStart"/>
      <w:r>
        <w:rPr>
          <w:rStyle w:val="FontStyle19"/>
          <w:sz w:val="28"/>
          <w:szCs w:val="28"/>
        </w:rPr>
        <w:t>с</w:t>
      </w:r>
      <w:proofErr w:type="gramEnd"/>
      <w:r>
        <w:rPr>
          <w:rStyle w:val="FontStyle19"/>
          <w:sz w:val="28"/>
          <w:szCs w:val="28"/>
        </w:rPr>
        <w:t xml:space="preserve">теп. канд. техн. наук: 05.20.01 / </w:t>
      </w:r>
      <w:proofErr w:type="spellStart"/>
      <w:r>
        <w:rPr>
          <w:rStyle w:val="FontStyle19"/>
          <w:sz w:val="28"/>
          <w:szCs w:val="28"/>
        </w:rPr>
        <w:t>Демко</w:t>
      </w:r>
      <w:proofErr w:type="spellEnd"/>
      <w:r>
        <w:rPr>
          <w:rStyle w:val="FontStyle19"/>
          <w:sz w:val="28"/>
          <w:szCs w:val="28"/>
        </w:rPr>
        <w:t xml:space="preserve"> Александр Николаевич; </w:t>
      </w:r>
      <w:proofErr w:type="spellStart"/>
      <w:r>
        <w:rPr>
          <w:rStyle w:val="FontStyle19"/>
          <w:sz w:val="28"/>
          <w:szCs w:val="28"/>
        </w:rPr>
        <w:t>Дальневост</w:t>
      </w:r>
      <w:proofErr w:type="spellEnd"/>
      <w:r>
        <w:rPr>
          <w:rStyle w:val="FontStyle19"/>
          <w:sz w:val="28"/>
          <w:szCs w:val="28"/>
        </w:rPr>
        <w:t xml:space="preserve">. гос. </w:t>
      </w:r>
      <w:proofErr w:type="spellStart"/>
      <w:r>
        <w:rPr>
          <w:rStyle w:val="FontStyle19"/>
          <w:sz w:val="28"/>
          <w:szCs w:val="28"/>
        </w:rPr>
        <w:t>аграр</w:t>
      </w:r>
      <w:proofErr w:type="spellEnd"/>
      <w:r>
        <w:rPr>
          <w:rStyle w:val="FontStyle19"/>
          <w:sz w:val="28"/>
          <w:szCs w:val="28"/>
        </w:rPr>
        <w:t>. ун-т. - Благовещенск, 2019. - 21 с.</w:t>
      </w:r>
    </w:p>
    <w:p w14:paraId="76B470B7" w14:textId="77777777" w:rsidR="00FF66F5" w:rsidRDefault="00156358">
      <w:pPr>
        <w:pStyle w:val="Style4"/>
        <w:spacing w:line="360" w:lineRule="auto"/>
        <w:ind w:left="3360" w:hanging="3360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 xml:space="preserve">Описание отчета о </w:t>
      </w:r>
      <w:proofErr w:type="spellStart"/>
      <w:r>
        <w:rPr>
          <w:rStyle w:val="FontStyle19"/>
          <w:sz w:val="28"/>
          <w:szCs w:val="28"/>
          <w:lang w:val="ru-RU"/>
        </w:rPr>
        <w:t>нир</w:t>
      </w:r>
      <w:proofErr w:type="spellEnd"/>
    </w:p>
    <w:p w14:paraId="035512C2" w14:textId="77777777" w:rsidR="00FF66F5" w:rsidRDefault="00156358">
      <w:pPr>
        <w:pStyle w:val="Style2"/>
        <w:spacing w:line="360" w:lineRule="auto"/>
        <w:ind w:firstLine="567"/>
        <w:rPr>
          <w:rStyle w:val="FontStyle19"/>
          <w:sz w:val="28"/>
          <w:szCs w:val="28"/>
          <w:lang w:val="ru-RU"/>
        </w:rPr>
      </w:pPr>
      <w:r>
        <w:rPr>
          <w:rStyle w:val="FontStyle18"/>
          <w:sz w:val="28"/>
          <w:szCs w:val="28"/>
          <w:lang w:val="ru-RU"/>
        </w:rPr>
        <w:t xml:space="preserve">Система технологий и машин для животноводства Амурской области: отчет о НИР (промежуточный): </w:t>
      </w:r>
      <w:r>
        <w:rPr>
          <w:rStyle w:val="FontStyle19"/>
          <w:sz w:val="28"/>
          <w:szCs w:val="28"/>
          <w:lang w:val="ru-RU"/>
        </w:rPr>
        <w:t xml:space="preserve">20 / </w:t>
      </w:r>
      <w:proofErr w:type="spellStart"/>
      <w:r>
        <w:rPr>
          <w:rStyle w:val="FontStyle19"/>
          <w:sz w:val="28"/>
          <w:szCs w:val="28"/>
          <w:lang w:val="ru-RU"/>
        </w:rPr>
        <w:t>Дальневост</w:t>
      </w:r>
      <w:proofErr w:type="spellEnd"/>
      <w:r>
        <w:rPr>
          <w:rStyle w:val="FontStyle19"/>
          <w:sz w:val="28"/>
          <w:szCs w:val="28"/>
          <w:lang w:val="ru-RU"/>
        </w:rPr>
        <w:t xml:space="preserve">. гос. </w:t>
      </w:r>
      <w:proofErr w:type="spellStart"/>
      <w:r>
        <w:rPr>
          <w:rStyle w:val="FontStyle19"/>
          <w:sz w:val="28"/>
          <w:szCs w:val="28"/>
          <w:lang w:val="ru-RU"/>
        </w:rPr>
        <w:t>аграр</w:t>
      </w:r>
      <w:proofErr w:type="spellEnd"/>
      <w:r>
        <w:rPr>
          <w:rStyle w:val="FontStyle19"/>
          <w:sz w:val="28"/>
          <w:szCs w:val="28"/>
          <w:lang w:val="ru-RU"/>
        </w:rPr>
        <w:t>. ун-т, ФМСХ. -Благовещенск, 2018. - 146 с. - № ГР 0120.05.03562.</w:t>
      </w:r>
    </w:p>
    <w:p w14:paraId="71BD587E" w14:textId="77777777" w:rsidR="00FF66F5" w:rsidRDefault="00156358">
      <w:pPr>
        <w:pStyle w:val="Style4"/>
        <w:spacing w:line="360" w:lineRule="auto"/>
        <w:ind w:left="1613" w:hanging="1613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Описание составных частей книг (ресурсов)</w:t>
      </w:r>
    </w:p>
    <w:p w14:paraId="07F8C693" w14:textId="77777777" w:rsidR="00FF66F5" w:rsidRDefault="00156358">
      <w:pPr>
        <w:pStyle w:val="Style4"/>
        <w:spacing w:line="360" w:lineRule="auto"/>
        <w:ind w:left="1555" w:hanging="1613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Статья из сборника материалов конференции</w:t>
      </w:r>
    </w:p>
    <w:p w14:paraId="6DE6B610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Горбунова, Л. Н. </w:t>
      </w:r>
      <w:r>
        <w:rPr>
          <w:rStyle w:val="FontStyle19"/>
          <w:sz w:val="28"/>
          <w:szCs w:val="28"/>
        </w:rPr>
        <w:t xml:space="preserve">Тестирование как один из методов активизации учебного процесса / Л. Н. Горбунова, Т. Н. </w:t>
      </w:r>
      <w:proofErr w:type="spellStart"/>
      <w:r>
        <w:rPr>
          <w:rStyle w:val="FontStyle19"/>
          <w:sz w:val="28"/>
          <w:szCs w:val="28"/>
        </w:rPr>
        <w:t>Мармус</w:t>
      </w:r>
      <w:proofErr w:type="spellEnd"/>
      <w:r>
        <w:rPr>
          <w:rStyle w:val="FontStyle19"/>
          <w:sz w:val="28"/>
          <w:szCs w:val="28"/>
        </w:rPr>
        <w:t xml:space="preserve"> // Инженерное образование: опыт, перспективы, проблемы: материалы </w:t>
      </w:r>
      <w:proofErr w:type="spellStart"/>
      <w:r>
        <w:rPr>
          <w:rStyle w:val="FontStyle19"/>
          <w:sz w:val="28"/>
          <w:szCs w:val="28"/>
        </w:rPr>
        <w:t>всерос</w:t>
      </w:r>
      <w:proofErr w:type="spellEnd"/>
      <w:r>
        <w:rPr>
          <w:rStyle w:val="FontStyle19"/>
          <w:sz w:val="28"/>
          <w:szCs w:val="28"/>
        </w:rPr>
        <w:t xml:space="preserve">. </w:t>
      </w:r>
      <w:proofErr w:type="spellStart"/>
      <w:r>
        <w:rPr>
          <w:rStyle w:val="FontStyle19"/>
          <w:sz w:val="28"/>
          <w:szCs w:val="28"/>
        </w:rPr>
        <w:t>конф</w:t>
      </w:r>
      <w:proofErr w:type="spellEnd"/>
      <w:r>
        <w:rPr>
          <w:rStyle w:val="FontStyle19"/>
          <w:sz w:val="28"/>
          <w:szCs w:val="28"/>
        </w:rPr>
        <w:t xml:space="preserve">. с </w:t>
      </w:r>
      <w:proofErr w:type="spellStart"/>
      <w:r>
        <w:rPr>
          <w:rStyle w:val="FontStyle19"/>
          <w:sz w:val="28"/>
          <w:szCs w:val="28"/>
        </w:rPr>
        <w:t>междунар</w:t>
      </w:r>
      <w:proofErr w:type="spellEnd"/>
      <w:r>
        <w:rPr>
          <w:rStyle w:val="FontStyle19"/>
          <w:sz w:val="28"/>
          <w:szCs w:val="28"/>
        </w:rPr>
        <w:t>. участием (Благовещенск, 16 ноября 2018 г.). - Благовещенск: Изд-во Дальневосточного ГАУ, 2018. - С. 77-82.</w:t>
      </w:r>
    </w:p>
    <w:p w14:paraId="46E37AA6" w14:textId="77777777" w:rsidR="00FF66F5" w:rsidRDefault="00156358">
      <w:pPr>
        <w:pStyle w:val="Style4"/>
        <w:spacing w:line="360" w:lineRule="auto"/>
        <w:ind w:left="2314" w:hanging="2314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>Статья из сборника научных трудов</w:t>
      </w:r>
    </w:p>
    <w:p w14:paraId="1FE50F71" w14:textId="77777777" w:rsidR="00FF66F5" w:rsidRDefault="00156358">
      <w:pPr>
        <w:pStyle w:val="Style2"/>
        <w:spacing w:line="360" w:lineRule="auto"/>
        <w:ind w:firstLine="567"/>
        <w:rPr>
          <w:rStyle w:val="FontStyle19"/>
          <w:sz w:val="28"/>
          <w:szCs w:val="28"/>
          <w:lang w:val="ru-RU"/>
        </w:rPr>
      </w:pPr>
      <w:r>
        <w:rPr>
          <w:rStyle w:val="FontStyle18"/>
          <w:sz w:val="28"/>
          <w:szCs w:val="28"/>
          <w:lang w:val="ru-RU"/>
        </w:rPr>
        <w:t xml:space="preserve">Использование </w:t>
      </w:r>
      <w:proofErr w:type="spellStart"/>
      <w:r>
        <w:rPr>
          <w:rStyle w:val="FontStyle18"/>
          <w:sz w:val="28"/>
          <w:szCs w:val="28"/>
          <w:lang w:val="ru-RU"/>
        </w:rPr>
        <w:t>дигидрокверцетина</w:t>
      </w:r>
      <w:proofErr w:type="spellEnd"/>
      <w:r>
        <w:rPr>
          <w:rStyle w:val="FontStyle18"/>
          <w:sz w:val="28"/>
          <w:szCs w:val="28"/>
          <w:lang w:val="ru-RU"/>
        </w:rPr>
        <w:t xml:space="preserve"> в рационе коров в период раздоя </w:t>
      </w:r>
      <w:r>
        <w:rPr>
          <w:rStyle w:val="FontStyle19"/>
          <w:sz w:val="28"/>
          <w:szCs w:val="28"/>
          <w:lang w:val="ru-RU"/>
        </w:rPr>
        <w:t>/</w:t>
      </w:r>
    </w:p>
    <w:p w14:paraId="318E336D" w14:textId="77777777" w:rsidR="00FF66F5" w:rsidRDefault="00156358">
      <w:pPr>
        <w:pStyle w:val="Style7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t xml:space="preserve">Р. Л. </w:t>
      </w:r>
      <w:proofErr w:type="spellStart"/>
      <w:r>
        <w:rPr>
          <w:rStyle w:val="FontStyle19"/>
          <w:sz w:val="28"/>
          <w:szCs w:val="28"/>
          <w:lang w:val="ru-RU"/>
        </w:rPr>
        <w:t>Шарвадзе</w:t>
      </w:r>
      <w:proofErr w:type="spellEnd"/>
      <w:r>
        <w:rPr>
          <w:rStyle w:val="FontStyle19"/>
          <w:sz w:val="28"/>
          <w:szCs w:val="28"/>
          <w:lang w:val="ru-RU"/>
        </w:rPr>
        <w:t xml:space="preserve">, Е. М. Гайдукова, О. А. Зеленко, Ю. А. Марчук // Проблемы зоотехнии, ветеринарии и биологии животных на Дальнем Востоке: сб. науч. тр. - Благовещенск: Изд-во Дальневосточного ГАУ, 2018. - </w:t>
      </w:r>
      <w:proofErr w:type="spellStart"/>
      <w:r>
        <w:rPr>
          <w:rStyle w:val="FontStyle19"/>
          <w:sz w:val="28"/>
          <w:szCs w:val="28"/>
          <w:lang w:val="ru-RU"/>
        </w:rPr>
        <w:t>Вып</w:t>
      </w:r>
      <w:proofErr w:type="spellEnd"/>
      <w:r>
        <w:rPr>
          <w:rStyle w:val="FontStyle19"/>
          <w:sz w:val="28"/>
          <w:szCs w:val="28"/>
          <w:lang w:val="ru-RU"/>
        </w:rPr>
        <w:t>. 25. - С. 108115.</w:t>
      </w:r>
    </w:p>
    <w:p w14:paraId="37579A1D" w14:textId="77777777" w:rsidR="00FF66F5" w:rsidRDefault="00FF66F5">
      <w:pPr>
        <w:pStyle w:val="Style4"/>
        <w:spacing w:line="360" w:lineRule="auto"/>
        <w:ind w:left="3701" w:hanging="3701"/>
        <w:jc w:val="center"/>
        <w:rPr>
          <w:rStyle w:val="FontStyle19"/>
          <w:sz w:val="28"/>
          <w:szCs w:val="28"/>
          <w:lang w:val="ru-RU"/>
        </w:rPr>
      </w:pPr>
    </w:p>
    <w:p w14:paraId="66227A44" w14:textId="77777777" w:rsidR="001412D0" w:rsidRDefault="001412D0">
      <w:pPr>
        <w:pStyle w:val="Style4"/>
        <w:spacing w:line="360" w:lineRule="auto"/>
        <w:ind w:left="3701" w:hanging="3701"/>
        <w:jc w:val="center"/>
        <w:rPr>
          <w:rStyle w:val="FontStyle19"/>
          <w:sz w:val="28"/>
          <w:szCs w:val="28"/>
          <w:lang w:val="ru-RU"/>
        </w:rPr>
      </w:pPr>
      <w:bookmarkStart w:id="36" w:name="_GoBack"/>
      <w:bookmarkEnd w:id="36"/>
    </w:p>
    <w:p w14:paraId="36C0293F" w14:textId="77777777" w:rsidR="00FF66F5" w:rsidRDefault="00FF66F5">
      <w:pPr>
        <w:pStyle w:val="Style4"/>
        <w:spacing w:line="360" w:lineRule="auto"/>
        <w:ind w:left="3701" w:hanging="3701"/>
        <w:jc w:val="center"/>
        <w:rPr>
          <w:rStyle w:val="FontStyle19"/>
          <w:sz w:val="28"/>
          <w:szCs w:val="28"/>
          <w:lang w:val="ru-RU"/>
        </w:rPr>
      </w:pPr>
    </w:p>
    <w:p w14:paraId="04FB2025" w14:textId="77777777" w:rsidR="00FF66F5" w:rsidRDefault="00156358">
      <w:pPr>
        <w:pStyle w:val="Style4"/>
        <w:spacing w:line="360" w:lineRule="auto"/>
        <w:ind w:left="3701" w:hanging="3701"/>
        <w:jc w:val="center"/>
        <w:rPr>
          <w:rStyle w:val="FontStyle19"/>
          <w:sz w:val="28"/>
          <w:szCs w:val="28"/>
          <w:lang w:val="ru-RU"/>
        </w:rPr>
      </w:pPr>
      <w:r>
        <w:rPr>
          <w:rStyle w:val="FontStyle19"/>
          <w:sz w:val="28"/>
          <w:szCs w:val="28"/>
          <w:lang w:val="ru-RU"/>
        </w:rPr>
        <w:lastRenderedPageBreak/>
        <w:t>Статья из журнала</w:t>
      </w:r>
    </w:p>
    <w:p w14:paraId="310CDF25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Тихомиров, А. И. </w:t>
      </w:r>
      <w:r>
        <w:rPr>
          <w:rStyle w:val="FontStyle19"/>
          <w:sz w:val="28"/>
          <w:szCs w:val="28"/>
        </w:rPr>
        <w:t>Эффективность государственной поддержки племенного животноводства / А. И. Тихомиров, Т. Е. Маринченко // Техника и оборудование для села. - 2019. - № 7. - С. 39-42.</w:t>
      </w:r>
    </w:p>
    <w:p w14:paraId="55D94EA7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Козлова, И. И. </w:t>
      </w:r>
      <w:r>
        <w:rPr>
          <w:rStyle w:val="FontStyle19"/>
          <w:sz w:val="28"/>
          <w:szCs w:val="28"/>
        </w:rPr>
        <w:t>Тенденции формирования промышленного сортимента земляники в Российской Федерации / И. И. Козлова // Садоводство и виноградарство. - 2019. - № 2. - С. 25-32.</w:t>
      </w:r>
    </w:p>
    <w:p w14:paraId="0CAB5010" w14:textId="77777777" w:rsidR="00FF66F5" w:rsidRDefault="00156358">
      <w:pPr>
        <w:pStyle w:val="Style13"/>
        <w:ind w:left="3979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или (электронный)</w:t>
      </w:r>
    </w:p>
    <w:p w14:paraId="232B1ECD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</w:rPr>
        <w:t xml:space="preserve">Выбор оптимальных технологических линий по подготовке кормовых материалов к длительному хранению </w:t>
      </w:r>
      <w:r>
        <w:rPr>
          <w:rStyle w:val="FontStyle19"/>
          <w:sz w:val="28"/>
          <w:szCs w:val="28"/>
        </w:rPr>
        <w:t xml:space="preserve">/ С. В. Щитов, Ю. Р. Самарина, К. Б. </w:t>
      </w:r>
      <w:proofErr w:type="spellStart"/>
      <w:r>
        <w:rPr>
          <w:rStyle w:val="FontStyle19"/>
          <w:sz w:val="28"/>
          <w:szCs w:val="28"/>
        </w:rPr>
        <w:t>Постовитенко</w:t>
      </w:r>
      <w:proofErr w:type="spellEnd"/>
      <w:r>
        <w:rPr>
          <w:rStyle w:val="FontStyle19"/>
          <w:sz w:val="28"/>
          <w:szCs w:val="28"/>
        </w:rPr>
        <w:t xml:space="preserve">, Е. С. Князева // </w:t>
      </w:r>
      <w:proofErr w:type="spellStart"/>
      <w:r>
        <w:rPr>
          <w:rStyle w:val="FontStyle19"/>
          <w:sz w:val="28"/>
          <w:szCs w:val="28"/>
        </w:rPr>
        <w:t>АгроЭкоИнфо</w:t>
      </w:r>
      <w:proofErr w:type="spellEnd"/>
      <w:r>
        <w:rPr>
          <w:rStyle w:val="FontStyle19"/>
          <w:sz w:val="28"/>
          <w:szCs w:val="28"/>
        </w:rPr>
        <w:t xml:space="preserve">. - 2018. - № 4. -URL: </w:t>
      </w:r>
      <w:hyperlink r:id="rId25" w:history="1">
        <w:r w:rsidR="00FF66F5">
          <w:rPr>
            <w:rStyle w:val="FontStyle19"/>
            <w:sz w:val="28"/>
            <w:szCs w:val="28"/>
          </w:rPr>
          <w:t xml:space="preserve">http://agroecoinfo.narod.ru/iournal/STATYI/2018/4/st 407.doc </w:t>
        </w:r>
      </w:hyperlink>
      <w:r>
        <w:rPr>
          <w:rStyle w:val="FontStyle19"/>
          <w:sz w:val="28"/>
          <w:szCs w:val="28"/>
        </w:rPr>
        <w:t>(дата обращения: 29.08.2019).</w:t>
      </w:r>
    </w:p>
    <w:p w14:paraId="48495FA9" w14:textId="77777777" w:rsidR="00FF66F5" w:rsidRDefault="00156358">
      <w:pPr>
        <w:pStyle w:val="Style5"/>
        <w:spacing w:line="360" w:lineRule="auto"/>
        <w:ind w:firstLine="567"/>
        <w:rPr>
          <w:rStyle w:val="FontStyle19"/>
          <w:sz w:val="28"/>
          <w:szCs w:val="28"/>
        </w:rPr>
      </w:pPr>
      <w:r>
        <w:rPr>
          <w:rStyle w:val="FontStyle18"/>
          <w:sz w:val="28"/>
          <w:szCs w:val="28"/>
          <w:lang w:val="en-US"/>
        </w:rPr>
        <w:t xml:space="preserve">Increasing the Efficiency of Transport and Technological Complexes Used in Crop Harvesting </w:t>
      </w:r>
      <w:r>
        <w:rPr>
          <w:rStyle w:val="FontStyle19"/>
          <w:sz w:val="28"/>
          <w:szCs w:val="28"/>
          <w:lang w:val="en-US"/>
        </w:rPr>
        <w:t xml:space="preserve">/ S.V. </w:t>
      </w:r>
      <w:proofErr w:type="spellStart"/>
      <w:r>
        <w:rPr>
          <w:rStyle w:val="FontStyle19"/>
          <w:sz w:val="28"/>
          <w:szCs w:val="28"/>
          <w:lang w:val="en-US"/>
        </w:rPr>
        <w:t>Shchitov</w:t>
      </w:r>
      <w:proofErr w:type="spellEnd"/>
      <w:r>
        <w:rPr>
          <w:rStyle w:val="FontStyle19"/>
          <w:sz w:val="28"/>
          <w:szCs w:val="28"/>
          <w:lang w:val="en-US"/>
        </w:rPr>
        <w:t xml:space="preserve">, Z. F. </w:t>
      </w:r>
      <w:proofErr w:type="spellStart"/>
      <w:r>
        <w:rPr>
          <w:rStyle w:val="FontStyle19"/>
          <w:sz w:val="28"/>
          <w:szCs w:val="28"/>
          <w:lang w:val="en-US"/>
        </w:rPr>
        <w:t>Krivutsa</w:t>
      </w:r>
      <w:proofErr w:type="spellEnd"/>
      <w:r>
        <w:rPr>
          <w:rStyle w:val="FontStyle19"/>
          <w:sz w:val="28"/>
          <w:szCs w:val="28"/>
          <w:lang w:val="en-US"/>
        </w:rPr>
        <w:t xml:space="preserve">, Yu. B. Kurkov, A. V. </w:t>
      </w:r>
      <w:proofErr w:type="spellStart"/>
      <w:r>
        <w:rPr>
          <w:rStyle w:val="FontStyle19"/>
          <w:sz w:val="28"/>
          <w:szCs w:val="28"/>
          <w:lang w:val="en-US"/>
        </w:rPr>
        <w:t>Burmaga</w:t>
      </w:r>
      <w:proofErr w:type="spellEnd"/>
      <w:r>
        <w:rPr>
          <w:rStyle w:val="FontStyle19"/>
          <w:sz w:val="28"/>
          <w:szCs w:val="28"/>
          <w:lang w:val="en-US"/>
        </w:rPr>
        <w:t xml:space="preserve"> [et al.]. - DOI 10.3923/jeasci.2018.6850.6854 // Journal of Engineering and Applied Sciences. - 2018. - Vol. 13, № 16. - p. 6850-6854. - URL: </w:t>
      </w:r>
      <w:hyperlink r:id="rId26" w:history="1">
        <w:r w:rsidR="00FF66F5">
          <w:rPr>
            <w:rStyle w:val="FontStyle19"/>
            <w:sz w:val="28"/>
            <w:szCs w:val="28"/>
            <w:lang w:val="en-US"/>
          </w:rPr>
          <w:t xml:space="preserve">http://docsdrive.com/pdfs/medwelliournals/ieasci/2018/6850-6854.pdf. </w:t>
        </w:r>
      </w:hyperlink>
      <w:r>
        <w:rPr>
          <w:rStyle w:val="FontStyle19"/>
          <w:sz w:val="28"/>
          <w:szCs w:val="28"/>
        </w:rPr>
        <w:t>(дата обращения: 03.09.2019).</w:t>
      </w:r>
    </w:p>
    <w:p w14:paraId="41E7B148" w14:textId="77777777" w:rsidR="00FF66F5" w:rsidRDefault="00156358">
      <w:pPr>
        <w:pStyle w:val="Style11"/>
        <w:jc w:val="center"/>
        <w:rPr>
          <w:lang w:val="ru-RU"/>
        </w:rPr>
      </w:pPr>
      <w:r>
        <w:rPr>
          <w:rStyle w:val="FontStyle21"/>
          <w:sz w:val="28"/>
          <w:szCs w:val="28"/>
          <w:lang w:val="ru-RU"/>
        </w:rPr>
        <w:t xml:space="preserve">В конце библиографического описания ставится </w:t>
      </w:r>
      <w:r>
        <w:rPr>
          <w:rStyle w:val="FontStyle20"/>
          <w:sz w:val="28"/>
          <w:szCs w:val="28"/>
          <w:lang w:val="ru-RU"/>
        </w:rPr>
        <w:t>точка.</w:t>
      </w:r>
    </w:p>
    <w:p w14:paraId="7088FDA8" w14:textId="77777777" w:rsidR="00FF66F5" w:rsidRDefault="00156358">
      <w:pPr>
        <w:pStyle w:val="1"/>
        <w:jc w:val="left"/>
      </w:pPr>
      <w:r>
        <w:br w:type="page" w:clear="all"/>
      </w:r>
    </w:p>
    <w:sectPr w:rsidR="00FF66F5">
      <w:footerReference w:type="default" r:id="rId27"/>
      <w:pgSz w:w="11906" w:h="16838"/>
      <w:pgMar w:top="1134" w:right="851" w:bottom="851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4BEED" w14:textId="77777777" w:rsidR="001F3D90" w:rsidRDefault="001F3D90">
      <w:r>
        <w:separator/>
      </w:r>
    </w:p>
  </w:endnote>
  <w:endnote w:type="continuationSeparator" w:id="0">
    <w:p w14:paraId="2BB79861" w14:textId="77777777" w:rsidR="001F3D90" w:rsidRDefault="001F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onotype Sorts"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BFC82" w14:textId="77777777" w:rsidR="00156358" w:rsidRDefault="00156358">
    <w:pPr>
      <w:pStyle w:val="ad"/>
      <w:framePr w:wrap="around" w:vAnchor="text" w:hAnchor="margin" w:xAlign="right" w:y="1"/>
      <w:ind w:right="360"/>
      <w:jc w:val="right"/>
      <w:rPr>
        <w:rStyle w:val="afb"/>
      </w:rPr>
    </w:pPr>
  </w:p>
  <w:p w14:paraId="1B12E56A" w14:textId="77777777" w:rsidR="00156358" w:rsidRDefault="00156358">
    <w:pPr>
      <w:pStyle w:val="ad"/>
      <w:framePr w:wrap="around" w:vAnchor="text" w:hAnchor="margin" w:xAlign="right" w:y="1"/>
      <w:ind w:right="360"/>
      <w:rPr>
        <w:rStyle w:val="afb"/>
      </w:rPr>
    </w:pPr>
  </w:p>
  <w:p w14:paraId="3EF7D359" w14:textId="77777777" w:rsidR="00156358" w:rsidRDefault="00156358">
    <w:pPr>
      <w:pStyle w:val="ad"/>
      <w:ind w:right="360"/>
      <w:jc w:val="right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14B2" w14:textId="77777777" w:rsidR="00156358" w:rsidRDefault="00156358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12D0">
      <w:rPr>
        <w:noProof/>
      </w:rPr>
      <w:t>3</w:t>
    </w:r>
    <w:r>
      <w:fldChar w:fldCharType="end"/>
    </w:r>
  </w:p>
  <w:p w14:paraId="165CAFFB" w14:textId="77777777" w:rsidR="00156358" w:rsidRDefault="00156358">
    <w:pPr>
      <w:pStyle w:val="ad"/>
      <w:ind w:right="360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9F160" w14:textId="77777777" w:rsidR="001F3D90" w:rsidRDefault="001F3D90">
      <w:r>
        <w:separator/>
      </w:r>
    </w:p>
  </w:footnote>
  <w:footnote w:type="continuationSeparator" w:id="0">
    <w:p w14:paraId="6F4FEE08" w14:textId="77777777" w:rsidR="001F3D90" w:rsidRDefault="001F3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A0D"/>
    <w:multiLevelType w:val="hybridMultilevel"/>
    <w:tmpl w:val="73200190"/>
    <w:lvl w:ilvl="0" w:tplc="61D232F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1" w:tplc="A404D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1E7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A63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098B7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EF454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678A1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E04F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51E39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F7574F"/>
    <w:multiLevelType w:val="hybridMultilevel"/>
    <w:tmpl w:val="82B85F16"/>
    <w:lvl w:ilvl="0" w:tplc="31FCF3D8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50B6E9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5867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E427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AABC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4ECA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CC61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E41C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E656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83F5CC7"/>
    <w:multiLevelType w:val="hybridMultilevel"/>
    <w:tmpl w:val="152EEF0C"/>
    <w:lvl w:ilvl="0" w:tplc="6268B1D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/>
      </w:rPr>
    </w:lvl>
    <w:lvl w:ilvl="1" w:tplc="461030E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A84A0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2B1AF818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61FECC52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ECD8AA96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E1C8342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A7FE61B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BEB81DC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nsid w:val="1C5476BC"/>
    <w:multiLevelType w:val="hybridMultilevel"/>
    <w:tmpl w:val="CE3085CE"/>
    <w:lvl w:ilvl="0" w:tplc="A042A13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37A8F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5CA425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9245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84CFD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E427D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5CB14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6E6B77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83A8BF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8A028B"/>
    <w:multiLevelType w:val="hybridMultilevel"/>
    <w:tmpl w:val="9BD003F2"/>
    <w:lvl w:ilvl="0" w:tplc="B19E68D2">
      <w:start w:val="26"/>
      <w:numFmt w:val="decimal"/>
      <w:pStyle w:val="a"/>
      <w:lvlText w:val="%1."/>
      <w:lvlJc w:val="left"/>
      <w:pPr>
        <w:tabs>
          <w:tab w:val="num" w:pos="266"/>
        </w:tabs>
        <w:ind w:left="-301" w:firstLine="301"/>
      </w:pPr>
      <w:rPr>
        <w:rFonts w:cs="Times New Roman"/>
        <w:b w:val="0"/>
        <w:i w:val="0"/>
        <w:caps w:val="0"/>
        <w:strike w:val="0"/>
        <w:vanish w:val="0"/>
        <w:color w:val="000000"/>
        <w:vertAlign w:val="baseline"/>
      </w:rPr>
    </w:lvl>
    <w:lvl w:ilvl="1" w:tplc="E13425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00CC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C47D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B435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409E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2C7E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F049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6635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EBF00CC"/>
    <w:multiLevelType w:val="multilevel"/>
    <w:tmpl w:val="8BCC79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/>
      </w:rPr>
    </w:lvl>
  </w:abstractNum>
  <w:abstractNum w:abstractNumId="6">
    <w:nsid w:val="33347EC0"/>
    <w:multiLevelType w:val="hybridMultilevel"/>
    <w:tmpl w:val="99C24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DE6967"/>
    <w:multiLevelType w:val="hybridMultilevel"/>
    <w:tmpl w:val="B69E4D2C"/>
    <w:lvl w:ilvl="0" w:tplc="0F34C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E3F0F6B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3EE04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09417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B8231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5C2AA6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79C27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EE9A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327B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40F493C"/>
    <w:multiLevelType w:val="hybridMultilevel"/>
    <w:tmpl w:val="6E984220"/>
    <w:lvl w:ilvl="0" w:tplc="33C6980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1" w:tplc="A8DA21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E685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2802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3275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65C2C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2A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3043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08422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214126"/>
    <w:multiLevelType w:val="hybridMultilevel"/>
    <w:tmpl w:val="DA8A9AE0"/>
    <w:lvl w:ilvl="0" w:tplc="215C1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9C9ECB6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AC6A6B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9C6826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C98366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5E1A63B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9C2C8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38C97D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4AA01C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4A781C9C"/>
    <w:multiLevelType w:val="hybridMultilevel"/>
    <w:tmpl w:val="8EA86884"/>
    <w:lvl w:ilvl="0" w:tplc="226E20BE">
      <w:start w:val="1"/>
      <w:numFmt w:val="decimal"/>
      <w:lvlText w:val="%1."/>
      <w:lvlJc w:val="left"/>
      <w:pPr>
        <w:ind w:left="644" w:hanging="360"/>
      </w:pPr>
    </w:lvl>
    <w:lvl w:ilvl="1" w:tplc="90A23AA0">
      <w:start w:val="1"/>
      <w:numFmt w:val="lowerLetter"/>
      <w:lvlText w:val="%2."/>
      <w:lvlJc w:val="left"/>
      <w:pPr>
        <w:ind w:left="1364" w:hanging="360"/>
      </w:pPr>
    </w:lvl>
    <w:lvl w:ilvl="2" w:tplc="593CEE62">
      <w:start w:val="1"/>
      <w:numFmt w:val="lowerRoman"/>
      <w:lvlText w:val="%3."/>
      <w:lvlJc w:val="right"/>
      <w:pPr>
        <w:ind w:left="2084" w:hanging="180"/>
      </w:pPr>
    </w:lvl>
    <w:lvl w:ilvl="3" w:tplc="DA2C79F6">
      <w:start w:val="1"/>
      <w:numFmt w:val="decimal"/>
      <w:lvlText w:val="%4."/>
      <w:lvlJc w:val="left"/>
      <w:pPr>
        <w:ind w:left="2804" w:hanging="360"/>
      </w:pPr>
    </w:lvl>
    <w:lvl w:ilvl="4" w:tplc="3550C6D0">
      <w:start w:val="1"/>
      <w:numFmt w:val="lowerLetter"/>
      <w:lvlText w:val="%5."/>
      <w:lvlJc w:val="left"/>
      <w:pPr>
        <w:ind w:left="3524" w:hanging="360"/>
      </w:pPr>
    </w:lvl>
    <w:lvl w:ilvl="5" w:tplc="9F7CBF12">
      <w:start w:val="1"/>
      <w:numFmt w:val="lowerRoman"/>
      <w:lvlText w:val="%6."/>
      <w:lvlJc w:val="right"/>
      <w:pPr>
        <w:ind w:left="4244" w:hanging="180"/>
      </w:pPr>
    </w:lvl>
    <w:lvl w:ilvl="6" w:tplc="ACEC6582">
      <w:start w:val="1"/>
      <w:numFmt w:val="decimal"/>
      <w:lvlText w:val="%7."/>
      <w:lvlJc w:val="left"/>
      <w:pPr>
        <w:ind w:left="4964" w:hanging="360"/>
      </w:pPr>
    </w:lvl>
    <w:lvl w:ilvl="7" w:tplc="8FBC9E68">
      <w:start w:val="1"/>
      <w:numFmt w:val="lowerLetter"/>
      <w:lvlText w:val="%8."/>
      <w:lvlJc w:val="left"/>
      <w:pPr>
        <w:ind w:left="5684" w:hanging="360"/>
      </w:pPr>
    </w:lvl>
    <w:lvl w:ilvl="8" w:tplc="90ACBA3A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F762D2D"/>
    <w:multiLevelType w:val="hybridMultilevel"/>
    <w:tmpl w:val="97FE5C10"/>
    <w:lvl w:ilvl="0" w:tplc="3F2CE6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1" w:tplc="614296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9E72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C00A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9E8E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D652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462A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276D4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FC55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0531C2"/>
    <w:multiLevelType w:val="hybridMultilevel"/>
    <w:tmpl w:val="1D4C48DE"/>
    <w:lvl w:ilvl="0" w:tplc="CB38C802">
      <w:start w:val="1"/>
      <w:numFmt w:val="bullet"/>
      <w:lvlText w:val="-"/>
      <w:lvlJc w:val="left"/>
      <w:pPr>
        <w:tabs>
          <w:tab w:val="num" w:pos="357"/>
        </w:tabs>
        <w:ind w:left="720" w:hanging="360"/>
      </w:pPr>
      <w:rPr>
        <w:rFonts w:ascii="Times New Roman" w:hAnsi="Times New Roman"/>
      </w:rPr>
    </w:lvl>
    <w:lvl w:ilvl="1" w:tplc="A52E4B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46836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0841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E04A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E0B5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E4C78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B469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B4C5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6077764B"/>
    <w:multiLevelType w:val="hybridMultilevel"/>
    <w:tmpl w:val="E3EA15D0"/>
    <w:lvl w:ilvl="0" w:tplc="2A1486F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/>
      </w:rPr>
    </w:lvl>
    <w:lvl w:ilvl="1" w:tplc="574677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25EC9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7CBF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7A95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DCA0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FA03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B015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3EAC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64915197"/>
    <w:multiLevelType w:val="hybridMultilevel"/>
    <w:tmpl w:val="890E414A"/>
    <w:lvl w:ilvl="0" w:tplc="207A688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1" w:tplc="861ED2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4893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69665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612D1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6233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6F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18A8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AA7C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66F5"/>
    <w:rsid w:val="001412D0"/>
    <w:rsid w:val="00156358"/>
    <w:rsid w:val="001F3D90"/>
    <w:rsid w:val="003D16D7"/>
    <w:rsid w:val="00645D37"/>
    <w:rsid w:val="00804A9C"/>
    <w:rsid w:val="00825FEC"/>
    <w:rsid w:val="008870A9"/>
    <w:rsid w:val="008F310A"/>
    <w:rsid w:val="00985402"/>
    <w:rsid w:val="00C52BCD"/>
    <w:rsid w:val="00E70F3E"/>
    <w:rsid w:val="00EF2140"/>
    <w:rsid w:val="00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9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4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tabs>
        <w:tab w:val="num" w:pos="2880"/>
      </w:tabs>
      <w:spacing w:before="240" w:after="60"/>
      <w:ind w:left="2880" w:hanging="360"/>
      <w:outlineLvl w:val="3"/>
    </w:pPr>
    <w:rPr>
      <w:rFonts w:ascii="Arial" w:hAnsi="Arial"/>
      <w:b/>
      <w:szCs w:val="20"/>
      <w:lang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num" w:pos="3600"/>
      </w:tabs>
      <w:ind w:left="3600" w:hanging="360"/>
      <w:jc w:val="both"/>
      <w:outlineLvl w:val="4"/>
    </w:pPr>
    <w:rPr>
      <w:szCs w:val="20"/>
      <w:lang w:eastAsia="ar-SA"/>
    </w:rPr>
  </w:style>
  <w:style w:type="paragraph" w:styleId="6">
    <w:name w:val="heading 6"/>
    <w:basedOn w:val="a0"/>
    <w:next w:val="a0"/>
    <w:link w:val="60"/>
    <w:qFormat/>
    <w:pPr>
      <w:keepNext/>
      <w:tabs>
        <w:tab w:val="num" w:pos="4320"/>
      </w:tabs>
      <w:ind w:left="4320" w:hanging="360"/>
      <w:jc w:val="both"/>
      <w:outlineLvl w:val="5"/>
    </w:pPr>
    <w:rPr>
      <w:b/>
      <w:sz w:val="22"/>
      <w:szCs w:val="20"/>
      <w:lang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num" w:pos="5040"/>
      </w:tabs>
      <w:ind w:left="5040" w:hanging="360"/>
      <w:jc w:val="center"/>
      <w:outlineLvl w:val="6"/>
    </w:pPr>
    <w:rPr>
      <w:sz w:val="28"/>
      <w:szCs w:val="20"/>
      <w:lang w:eastAsia="ar-SA"/>
    </w:rPr>
  </w:style>
  <w:style w:type="paragraph" w:styleId="8">
    <w:name w:val="heading 8"/>
    <w:basedOn w:val="a0"/>
    <w:next w:val="a0"/>
    <w:link w:val="80"/>
    <w:qFormat/>
    <w:pPr>
      <w:keepNext/>
      <w:tabs>
        <w:tab w:val="num" w:pos="5760"/>
      </w:tabs>
      <w:ind w:left="5760" w:hanging="360"/>
      <w:outlineLvl w:val="7"/>
    </w:pPr>
    <w:rPr>
      <w:sz w:val="28"/>
      <w:szCs w:val="20"/>
      <w:lang w:eastAsia="ar-SA"/>
    </w:rPr>
  </w:style>
  <w:style w:type="paragraph" w:styleId="9">
    <w:name w:val="heading 9"/>
    <w:basedOn w:val="a0"/>
    <w:next w:val="a0"/>
    <w:link w:val="90"/>
    <w:qFormat/>
    <w:pPr>
      <w:keepNext/>
      <w:tabs>
        <w:tab w:val="num" w:pos="6480"/>
      </w:tabs>
      <w:ind w:left="6480" w:hanging="360"/>
      <w:jc w:val="both"/>
      <w:outlineLvl w:val="8"/>
    </w:pPr>
    <w:rPr>
      <w:sz w:val="2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6"/>
    <w:uiPriority w:val="10"/>
    <w:rPr>
      <w:sz w:val="48"/>
      <w:szCs w:val="48"/>
    </w:rPr>
  </w:style>
  <w:style w:type="paragraph" w:styleId="a7">
    <w:name w:val="Subtitle"/>
    <w:basedOn w:val="a0"/>
    <w:link w:val="a8"/>
    <w:qFormat/>
    <w:pPr>
      <w:jc w:val="center"/>
    </w:pPr>
    <w:rPr>
      <w:b/>
      <w:sz w:val="32"/>
      <w:szCs w:val="2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0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0"/>
    <w:link w:val="ae"/>
    <w:uiPriority w:val="99"/>
    <w:pPr>
      <w:tabs>
        <w:tab w:val="center" w:pos="4153"/>
        <w:tab w:val="right" w:pos="8306"/>
      </w:tabs>
      <w:ind w:firstLine="284"/>
      <w:jc w:val="both"/>
    </w:pPr>
    <w:rPr>
      <w:sz w:val="22"/>
      <w:lang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0"/>
    <w:next w:val="a0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2"/>
    <w:uiPriority w:val="99"/>
    <w:rPr>
      <w:rFonts w:ascii="Times New Roman" w:eastAsia="Times New Roman" w:hAnsi="Times New Roman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rPr>
      <w:rFonts w:cs="Times New Roman"/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pPr>
      <w:tabs>
        <w:tab w:val="left" w:pos="440"/>
        <w:tab w:val="right" w:leader="dot" w:pos="9571"/>
      </w:tabs>
      <w:spacing w:before="120" w:after="120"/>
      <w:jc w:val="both"/>
    </w:pPr>
    <w:rPr>
      <w:sz w:val="32"/>
      <w:szCs w:val="32"/>
    </w:rPr>
  </w:style>
  <w:style w:type="paragraph" w:styleId="23">
    <w:name w:val="toc 2"/>
    <w:basedOn w:val="a0"/>
    <w:next w:val="a0"/>
    <w:pPr>
      <w:spacing w:after="100"/>
      <w:ind w:left="240"/>
    </w:pPr>
  </w:style>
  <w:style w:type="paragraph" w:styleId="31">
    <w:name w:val="toc 3"/>
    <w:basedOn w:val="a0"/>
    <w:next w:val="a0"/>
    <w:uiPriority w:val="39"/>
    <w:pPr>
      <w:spacing w:after="100"/>
      <w:ind w:left="480"/>
    </w:pPr>
  </w:style>
  <w:style w:type="paragraph" w:styleId="41">
    <w:name w:val="toc 4"/>
    <w:basedOn w:val="a0"/>
    <w:next w:val="a0"/>
    <w:pPr>
      <w:ind w:left="600"/>
    </w:pPr>
    <w:rPr>
      <w:sz w:val="20"/>
      <w:szCs w:val="20"/>
      <w:lang w:eastAsia="ar-SA"/>
    </w:rPr>
  </w:style>
  <w:style w:type="paragraph" w:styleId="51">
    <w:name w:val="toc 5"/>
    <w:basedOn w:val="a0"/>
    <w:next w:val="a0"/>
    <w:pPr>
      <w:ind w:left="800"/>
    </w:pPr>
    <w:rPr>
      <w:sz w:val="20"/>
      <w:szCs w:val="20"/>
      <w:lang w:eastAsia="ar-SA"/>
    </w:rPr>
  </w:style>
  <w:style w:type="paragraph" w:styleId="61">
    <w:name w:val="toc 6"/>
    <w:basedOn w:val="a0"/>
    <w:next w:val="a0"/>
    <w:pPr>
      <w:ind w:left="1000"/>
    </w:pPr>
    <w:rPr>
      <w:sz w:val="20"/>
      <w:szCs w:val="20"/>
      <w:lang w:eastAsia="ar-SA"/>
    </w:rPr>
  </w:style>
  <w:style w:type="paragraph" w:styleId="71">
    <w:name w:val="toc 7"/>
    <w:basedOn w:val="a0"/>
    <w:next w:val="a0"/>
    <w:pPr>
      <w:ind w:left="1200"/>
    </w:pPr>
    <w:rPr>
      <w:sz w:val="20"/>
      <w:szCs w:val="20"/>
      <w:lang w:eastAsia="ar-SA"/>
    </w:rPr>
  </w:style>
  <w:style w:type="paragraph" w:styleId="81">
    <w:name w:val="toc 8"/>
    <w:basedOn w:val="a0"/>
    <w:next w:val="a0"/>
    <w:pPr>
      <w:ind w:left="1400"/>
    </w:pPr>
    <w:rPr>
      <w:sz w:val="20"/>
      <w:szCs w:val="20"/>
      <w:lang w:eastAsia="ar-SA"/>
    </w:rPr>
  </w:style>
  <w:style w:type="paragraph" w:styleId="91">
    <w:name w:val="toc 9"/>
    <w:basedOn w:val="a0"/>
    <w:next w:val="a0"/>
    <w:pPr>
      <w:ind w:left="1600"/>
    </w:pPr>
    <w:rPr>
      <w:sz w:val="20"/>
      <w:szCs w:val="20"/>
      <w:lang w:eastAsia="ar-SA"/>
    </w:rPr>
  </w:style>
  <w:style w:type="paragraph" w:styleId="af9">
    <w:name w:val="TOC Heading"/>
    <w:basedOn w:val="1"/>
    <w:next w:val="a0"/>
    <w:uiPriority w:val="39"/>
    <w:unhideWhenUsed/>
    <w:qFormat/>
    <w:pPr>
      <w:spacing w:before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afa">
    <w:name w:val="table of figures"/>
    <w:basedOn w:val="a0"/>
    <w:next w:val="a0"/>
    <w:uiPriority w:val="99"/>
    <w:unhideWhenUsed/>
  </w:style>
  <w:style w:type="paragraph" w:customStyle="1" w:styleId="33">
    <w:name w:val="Заголовок 3;Знак3"/>
    <w:basedOn w:val="a0"/>
    <w:next w:val="a0"/>
    <w:link w:val="3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30">
    <w:name w:val="Заголовок 3 Знак;Знак3 Знак"/>
    <w:link w:val="33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hAnsi="Times New Roman" w:cs="Times New Roman"/>
      <w:sz w:val="24"/>
      <w:szCs w:val="24"/>
    </w:rPr>
  </w:style>
  <w:style w:type="character" w:customStyle="1" w:styleId="a8">
    <w:name w:val="Подзаголовок Знак"/>
    <w:link w:val="a7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character" w:styleId="afb">
    <w:name w:val="page number"/>
    <w:rPr>
      <w:rFonts w:cs="Times New Roman"/>
    </w:rPr>
  </w:style>
  <w:style w:type="paragraph" w:styleId="afc">
    <w:name w:val="Body Text Indent"/>
    <w:basedOn w:val="a0"/>
    <w:link w:val="afd"/>
    <w:pPr>
      <w:spacing w:after="120"/>
      <w:ind w:left="283"/>
    </w:pPr>
  </w:style>
  <w:style w:type="character" w:customStyle="1" w:styleId="afd">
    <w:name w:val="Основной текст с отступом Знак"/>
    <w:link w:val="afc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веб);Обычный (Web)"/>
    <w:basedOn w:val="a0"/>
    <w:link w:val="Web0"/>
    <w:uiPriority w:val="99"/>
    <w:qFormat/>
    <w:pPr>
      <w:spacing w:before="100" w:beforeAutospacing="1" w:after="100" w:afterAutospacing="1"/>
    </w:pPr>
  </w:style>
  <w:style w:type="paragraph" w:customStyle="1" w:styleId="p">
    <w:name w:val="p"/>
    <w:basedOn w:val="a0"/>
    <w:uiPriority w:val="99"/>
    <w:pPr>
      <w:spacing w:before="100" w:beforeAutospacing="1" w:after="100" w:afterAutospacing="1"/>
    </w:pPr>
  </w:style>
  <w:style w:type="paragraph" w:styleId="afe">
    <w:name w:val="Balloon Text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Pr>
      <w:rFonts w:ascii="Tahoma" w:hAnsi="Tahoma" w:cs="Tahoma"/>
      <w:sz w:val="16"/>
      <w:szCs w:val="16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0"/>
    <w:link w:val="aff0"/>
    <w:qFormat/>
    <w:pPr>
      <w:spacing w:before="240" w:after="60"/>
      <w:ind w:firstLine="72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ff0">
    <w:name w:val="Название Знак"/>
    <w:link w:val="13"/>
    <w:uiPriority w:val="99"/>
    <w:rPr>
      <w:rFonts w:ascii="Arial" w:hAnsi="Arial" w:cs="Arial"/>
      <w:b/>
      <w:bCs/>
      <w:sz w:val="32"/>
      <w:szCs w:val="32"/>
      <w:lang w:eastAsia="ru-RU"/>
    </w:rPr>
  </w:style>
  <w:style w:type="paragraph" w:styleId="aff1">
    <w:name w:val="Body Text"/>
    <w:basedOn w:val="a0"/>
    <w:link w:val="aff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230" w:lineRule="atLeast"/>
      <w:ind w:firstLine="34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ff2">
    <w:name w:val="Основной текст Знак"/>
    <w:link w:val="aff1"/>
    <w:uiPriority w:val="99"/>
    <w:rPr>
      <w:rFonts w:ascii="Arial" w:hAnsi="Arial" w:cs="Arial"/>
      <w:color w:val="000000"/>
      <w:sz w:val="20"/>
      <w:szCs w:val="20"/>
      <w:lang w:eastAsia="ru-RU"/>
    </w:rPr>
  </w:style>
  <w:style w:type="paragraph" w:styleId="aff3">
    <w:name w:val="Plain Text"/>
    <w:basedOn w:val="a0"/>
    <w:link w:val="aff4"/>
    <w:uiPriority w:val="99"/>
    <w:rPr>
      <w:rFonts w:ascii="Courier New" w:hAnsi="Courier New" w:cs="Courier New"/>
      <w:sz w:val="20"/>
      <w:szCs w:val="20"/>
    </w:rPr>
  </w:style>
  <w:style w:type="character" w:customStyle="1" w:styleId="aff4">
    <w:name w:val="Текст Знак"/>
    <w:link w:val="aff3"/>
    <w:uiPriority w:val="99"/>
    <w:rPr>
      <w:rFonts w:ascii="Courier New" w:hAnsi="Courier New" w:cs="Courier New"/>
      <w:sz w:val="20"/>
      <w:szCs w:val="20"/>
      <w:lang w:eastAsia="ru-RU"/>
    </w:rPr>
  </w:style>
  <w:style w:type="character" w:styleId="aff5">
    <w:name w:val="Emphasis"/>
    <w:uiPriority w:val="99"/>
    <w:qFormat/>
    <w:rPr>
      <w:rFonts w:cs="Times New Roman"/>
      <w:i/>
      <w:iCs/>
    </w:rPr>
  </w:style>
  <w:style w:type="paragraph" w:styleId="24">
    <w:name w:val="Body Text 2"/>
    <w:basedOn w:val="a0"/>
    <w:link w:val="25"/>
    <w:uiPriority w:val="9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">
    <w:name w:val="Дипл-Обычный"/>
    <w:uiPriority w:val="99"/>
    <w:pPr>
      <w:ind w:firstLine="357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4">
    <w:name w:val="Обычный1"/>
    <w:uiPriority w:val="99"/>
    <w:rPr>
      <w:rFonts w:ascii="Arial" w:eastAsia="Times New Roman" w:hAnsi="Arial"/>
      <w:sz w:val="28"/>
    </w:rPr>
  </w:style>
  <w:style w:type="paragraph" w:customStyle="1" w:styleId="26">
    <w:name w:val="Обычный2"/>
    <w:uiPriority w:val="9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Рисунок"/>
    <w:basedOn w:val="a0"/>
    <w:uiPriority w:val="99"/>
    <w:pPr>
      <w:numPr>
        <w:numId w:val="8"/>
      </w:numPr>
    </w:pPr>
    <w:rPr>
      <w:sz w:val="20"/>
      <w:szCs w:val="20"/>
    </w:rPr>
  </w:style>
  <w:style w:type="paragraph" w:customStyle="1" w:styleId="Ee9">
    <w:name w:val="ОбычныEe9"/>
    <w:uiPriority w:val="99"/>
    <w:pPr>
      <w:widowControl w:val="0"/>
    </w:pPr>
    <w:rPr>
      <w:rFonts w:ascii="Times New Roman" w:eastAsia="Times New Roman" w:hAnsi="Times New Roman"/>
    </w:rPr>
  </w:style>
  <w:style w:type="character" w:styleId="aff6">
    <w:name w:val="Strong"/>
    <w:uiPriority w:val="99"/>
    <w:qFormat/>
    <w:rPr>
      <w:rFonts w:cs="Times New Roman"/>
      <w:b/>
      <w:bCs/>
    </w:rPr>
  </w:style>
  <w:style w:type="character" w:customStyle="1" w:styleId="40">
    <w:name w:val="Заголовок 4 Знак"/>
    <w:link w:val="4"/>
    <w:rPr>
      <w:rFonts w:ascii="Arial" w:eastAsia="Times New Roman" w:hAnsi="Arial"/>
      <w:b/>
      <w:sz w:val="24"/>
      <w:lang w:eastAsia="ar-SA"/>
    </w:rPr>
  </w:style>
  <w:style w:type="character" w:customStyle="1" w:styleId="50">
    <w:name w:val="Заголовок 5 Знак"/>
    <w:link w:val="5"/>
    <w:rPr>
      <w:rFonts w:ascii="Times New Roman" w:eastAsia="Times New Roman" w:hAnsi="Times New Roman"/>
      <w:sz w:val="24"/>
      <w:lang w:eastAsia="ar-SA"/>
    </w:rPr>
  </w:style>
  <w:style w:type="character" w:customStyle="1" w:styleId="60">
    <w:name w:val="Заголовок 6 Знак"/>
    <w:link w:val="6"/>
    <w:rPr>
      <w:rFonts w:ascii="Times New Roman" w:eastAsia="Times New Roman" w:hAnsi="Times New Roman"/>
      <w:b/>
      <w:sz w:val="22"/>
      <w:lang w:eastAsia="ar-SA"/>
    </w:rPr>
  </w:style>
  <w:style w:type="character" w:customStyle="1" w:styleId="70">
    <w:name w:val="Заголовок 7 Знак"/>
    <w:link w:val="7"/>
    <w:rPr>
      <w:rFonts w:ascii="Times New Roman" w:eastAsia="Times New Roman" w:hAnsi="Times New Roman"/>
      <w:sz w:val="28"/>
      <w:lang w:eastAsia="ar-SA"/>
    </w:rPr>
  </w:style>
  <w:style w:type="character" w:customStyle="1" w:styleId="80">
    <w:name w:val="Заголовок 8 Знак"/>
    <w:link w:val="8"/>
    <w:rPr>
      <w:rFonts w:ascii="Times New Roman" w:eastAsia="Times New Roman" w:hAnsi="Times New Roman"/>
      <w:sz w:val="28"/>
      <w:lang w:eastAsia="ar-SA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sz w:val="28"/>
      <w:lang w:eastAsia="ar-SA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8z0">
    <w:name w:val="WW8Num48z0"/>
    <w:rPr>
      <w:rFonts w:ascii="Microsoft Sans Serif" w:hAnsi="Microsoft Sans Serif"/>
    </w:rPr>
  </w:style>
  <w:style w:type="character" w:customStyle="1" w:styleId="WW8Num52z0">
    <w:name w:val="WW8Num52z0"/>
    <w:rPr>
      <w:rFonts w:ascii="Symbol" w:hAnsi="Symbol"/>
    </w:rPr>
  </w:style>
  <w:style w:type="character" w:customStyle="1" w:styleId="WW8Num54z0">
    <w:name w:val="WW8Num54z0"/>
    <w:rPr>
      <w:rFonts w:ascii="Symbol" w:hAnsi="Symbol"/>
    </w:rPr>
  </w:style>
  <w:style w:type="character" w:customStyle="1" w:styleId="WW8Num59z0">
    <w:name w:val="WW8Num59z0"/>
    <w:rPr>
      <w:rFonts w:ascii="Symbol" w:hAnsi="Symbol"/>
    </w:rPr>
  </w:style>
  <w:style w:type="character" w:customStyle="1" w:styleId="WW8Num59z1">
    <w:name w:val="WW8Num59z1"/>
    <w:rPr>
      <w:rFonts w:ascii="Courier New" w:hAnsi="Courier New"/>
    </w:rPr>
  </w:style>
  <w:style w:type="character" w:customStyle="1" w:styleId="WW8Num59z2">
    <w:name w:val="WW8Num59z2"/>
    <w:rPr>
      <w:rFonts w:ascii="Wingdings" w:hAnsi="Wingdings"/>
    </w:rPr>
  </w:style>
  <w:style w:type="character" w:customStyle="1" w:styleId="WW8Num73z0">
    <w:name w:val="WW8Num73z0"/>
    <w:rPr>
      <w:rFonts w:ascii="Times New Roman" w:hAnsi="Times New Roman" w:cs="Times New Roman"/>
    </w:rPr>
  </w:style>
  <w:style w:type="character" w:customStyle="1" w:styleId="WW8Num73z1">
    <w:name w:val="WW8Num73z1"/>
    <w:rPr>
      <w:rFonts w:ascii="Courier New" w:hAnsi="Courier New" w:cs="Courier New"/>
    </w:rPr>
  </w:style>
  <w:style w:type="character" w:customStyle="1" w:styleId="WW8Num73z2">
    <w:name w:val="WW8Num73z2"/>
    <w:rPr>
      <w:rFonts w:ascii="Wingdings" w:hAnsi="Wingdings"/>
    </w:rPr>
  </w:style>
  <w:style w:type="character" w:customStyle="1" w:styleId="WW8Num73z3">
    <w:name w:val="WW8Num73z3"/>
    <w:rPr>
      <w:rFonts w:ascii="Symbol" w:hAnsi="Symbol"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5z0">
    <w:name w:val="WW8Num115z0"/>
    <w:rPr>
      <w:rFonts w:ascii="Symbol" w:hAnsi="Symbol"/>
    </w:rPr>
  </w:style>
  <w:style w:type="character" w:customStyle="1" w:styleId="WW8Num147z0">
    <w:name w:val="WW8Num147z0"/>
    <w:rPr>
      <w:rFonts w:ascii="Monotype Sorts" w:hAnsi="Monotype Sorts"/>
      <w:color w:val="000000"/>
      <w:sz w:val="28"/>
    </w:rPr>
  </w:style>
  <w:style w:type="character" w:customStyle="1" w:styleId="15">
    <w:name w:val="Основной шрифт абзаца1"/>
  </w:style>
  <w:style w:type="paragraph" w:customStyle="1" w:styleId="16">
    <w:name w:val="Заголовок1"/>
    <w:basedOn w:val="a0"/>
    <w:next w:val="aff1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7">
    <w:name w:val="List"/>
    <w:basedOn w:val="a0"/>
    <w:pPr>
      <w:ind w:left="283" w:hanging="283"/>
    </w:pPr>
    <w:rPr>
      <w:sz w:val="20"/>
      <w:szCs w:val="20"/>
      <w:lang w:eastAsia="ar-SA"/>
    </w:rPr>
  </w:style>
  <w:style w:type="paragraph" w:customStyle="1" w:styleId="17">
    <w:name w:val="Название1"/>
    <w:basedOn w:val="a0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8">
    <w:name w:val="Указатель1"/>
    <w:basedOn w:val="a0"/>
    <w:pPr>
      <w:suppressLineNumbers/>
    </w:pPr>
    <w:rPr>
      <w:rFonts w:cs="Tahoma"/>
      <w:sz w:val="20"/>
      <w:szCs w:val="20"/>
      <w:lang w:eastAsia="ar-SA"/>
    </w:rPr>
  </w:style>
  <w:style w:type="paragraph" w:customStyle="1" w:styleId="210">
    <w:name w:val="Список 21"/>
    <w:basedOn w:val="a0"/>
    <w:pPr>
      <w:ind w:left="566" w:hanging="283"/>
    </w:pPr>
    <w:rPr>
      <w:sz w:val="20"/>
      <w:szCs w:val="20"/>
      <w:lang w:eastAsia="ar-SA"/>
    </w:rPr>
  </w:style>
  <w:style w:type="paragraph" w:customStyle="1" w:styleId="19">
    <w:name w:val="Маркированный список1"/>
    <w:basedOn w:val="a0"/>
    <w:rPr>
      <w:sz w:val="20"/>
      <w:szCs w:val="20"/>
      <w:lang w:eastAsia="ar-SA"/>
    </w:rPr>
  </w:style>
  <w:style w:type="paragraph" w:customStyle="1" w:styleId="211">
    <w:name w:val="Маркированный список 21"/>
    <w:basedOn w:val="a0"/>
    <w:rPr>
      <w:sz w:val="20"/>
      <w:szCs w:val="20"/>
      <w:lang w:eastAsia="ar-SA"/>
    </w:rPr>
  </w:style>
  <w:style w:type="paragraph" w:customStyle="1" w:styleId="310">
    <w:name w:val="Маркированный список 31"/>
    <w:basedOn w:val="a0"/>
    <w:rPr>
      <w:sz w:val="20"/>
      <w:szCs w:val="20"/>
      <w:lang w:eastAsia="ar-SA"/>
    </w:rPr>
  </w:style>
  <w:style w:type="paragraph" w:customStyle="1" w:styleId="1a">
    <w:name w:val="Продолжение списка1"/>
    <w:basedOn w:val="a0"/>
    <w:pPr>
      <w:spacing w:after="120"/>
      <w:ind w:left="283"/>
    </w:pPr>
    <w:rPr>
      <w:sz w:val="20"/>
      <w:szCs w:val="20"/>
      <w:lang w:eastAsia="ar-SA"/>
    </w:rPr>
  </w:style>
  <w:style w:type="paragraph" w:customStyle="1" w:styleId="1b">
    <w:name w:val="Обычный отступ1"/>
    <w:basedOn w:val="a0"/>
    <w:pPr>
      <w:ind w:left="720"/>
    </w:pPr>
    <w:rPr>
      <w:sz w:val="20"/>
      <w:szCs w:val="20"/>
      <w:lang w:eastAsia="ar-SA"/>
    </w:rPr>
  </w:style>
  <w:style w:type="paragraph" w:customStyle="1" w:styleId="aff8">
    <w:name w:val="Краткий обратный адрес"/>
    <w:basedOn w:val="a0"/>
    <w:rPr>
      <w:sz w:val="20"/>
      <w:szCs w:val="20"/>
      <w:lang w:eastAsia="ar-SA"/>
    </w:rPr>
  </w:style>
  <w:style w:type="paragraph" w:customStyle="1" w:styleId="212">
    <w:name w:val="Основной текст 21"/>
    <w:basedOn w:val="a0"/>
    <w:pPr>
      <w:jc w:val="both"/>
    </w:pPr>
    <w:rPr>
      <w:szCs w:val="20"/>
      <w:lang w:eastAsia="ar-SA"/>
    </w:rPr>
  </w:style>
  <w:style w:type="paragraph" w:customStyle="1" w:styleId="311">
    <w:name w:val="Основной текст 31"/>
    <w:basedOn w:val="a0"/>
    <w:pPr>
      <w:jc w:val="both"/>
    </w:pPr>
    <w:rPr>
      <w:sz w:val="20"/>
      <w:szCs w:val="20"/>
      <w:lang w:eastAsia="ar-SA"/>
    </w:rPr>
  </w:style>
  <w:style w:type="paragraph" w:customStyle="1" w:styleId="1c">
    <w:name w:val="Схема документа1"/>
    <w:basedOn w:val="a0"/>
    <w:pPr>
      <w:shd w:val="clear" w:color="auto" w:fill="000080"/>
    </w:pPr>
    <w:rPr>
      <w:rFonts w:ascii="Tahoma" w:hAnsi="Tahoma"/>
      <w:sz w:val="20"/>
      <w:szCs w:val="20"/>
      <w:lang w:eastAsia="ar-SA"/>
    </w:rPr>
  </w:style>
  <w:style w:type="paragraph" w:customStyle="1" w:styleId="aff9">
    <w:name w:val="Содержимое таблицы"/>
    <w:basedOn w:val="a0"/>
    <w:pPr>
      <w:suppressLineNumbers/>
    </w:pPr>
    <w:rPr>
      <w:sz w:val="20"/>
      <w:szCs w:val="20"/>
      <w:lang w:eastAsia="ar-SA"/>
    </w:rPr>
  </w:style>
  <w:style w:type="paragraph" w:customStyle="1" w:styleId="affa">
    <w:name w:val="Заголовок таблицы"/>
    <w:basedOn w:val="aff9"/>
    <w:pPr>
      <w:jc w:val="center"/>
    </w:pPr>
    <w:rPr>
      <w:b/>
      <w:bCs/>
    </w:rPr>
  </w:style>
  <w:style w:type="paragraph" w:customStyle="1" w:styleId="affb">
    <w:name w:val="Содержимое врезки"/>
    <w:basedOn w:val="aff1"/>
    <w:pPr>
      <w:tabs>
        <w:tab w:val="clear" w:pos="708"/>
        <w:tab w:val="clear" w:pos="2124"/>
        <w:tab w:val="clear" w:pos="3540"/>
        <w:tab w:val="clear" w:pos="4956"/>
        <w:tab w:val="clear" w:pos="6372"/>
        <w:tab w:val="clear" w:pos="7788"/>
        <w:tab w:val="clear" w:pos="9204"/>
        <w:tab w:val="clear" w:pos="10620"/>
        <w:tab w:val="clear" w:pos="12036"/>
        <w:tab w:val="clear" w:pos="13452"/>
        <w:tab w:val="clear" w:pos="14868"/>
        <w:tab w:val="clear" w:pos="16284"/>
        <w:tab w:val="clear" w:pos="17700"/>
        <w:tab w:val="clear" w:pos="19116"/>
        <w:tab w:val="clear" w:pos="20532"/>
        <w:tab w:val="clear" w:pos="21948"/>
        <w:tab w:val="clear" w:pos="23364"/>
        <w:tab w:val="clear" w:pos="24780"/>
        <w:tab w:val="clear" w:pos="26196"/>
        <w:tab w:val="clear" w:pos="27612"/>
      </w:tabs>
      <w:spacing w:after="120" w:line="240" w:lineRule="auto"/>
      <w:ind w:firstLine="0"/>
      <w:jc w:val="left"/>
    </w:pPr>
    <w:rPr>
      <w:rFonts w:ascii="Times New Roman" w:hAnsi="Times New Roman" w:cs="Times New Roman"/>
      <w:lang w:eastAsia="ar-SA"/>
    </w:rPr>
  </w:style>
  <w:style w:type="paragraph" w:customStyle="1" w:styleId="32">
    <w:name w:val="Обычный3"/>
    <w:pPr>
      <w:widowControl w:val="0"/>
      <w:ind w:firstLine="700"/>
      <w:jc w:val="both"/>
    </w:pPr>
    <w:rPr>
      <w:rFonts w:ascii="Times New Roman" w:eastAsia="Times New Roman" w:hAnsi="Times New Roman"/>
    </w:rPr>
  </w:style>
  <w:style w:type="paragraph" w:styleId="affc">
    <w:name w:val="Document Map"/>
    <w:basedOn w:val="a0"/>
    <w:link w:val="affd"/>
    <w:semiHidden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character" w:customStyle="1" w:styleId="affd">
    <w:name w:val="Схема документа Знак"/>
    <w:link w:val="affc"/>
    <w:semiHidden/>
    <w:rPr>
      <w:rFonts w:ascii="Tahoma" w:eastAsia="Times New Roman" w:hAnsi="Tahoma" w:cs="Tahoma"/>
      <w:shd w:val="clear" w:color="auto" w:fill="000080"/>
      <w:lang w:eastAsia="ar-SA"/>
    </w:rPr>
  </w:style>
  <w:style w:type="paragraph" w:customStyle="1" w:styleId="EmptyLayoutCell">
    <w:name w:val="EmptyLayoutCell"/>
    <w:basedOn w:val="a0"/>
    <w:rPr>
      <w:sz w:val="2"/>
      <w:szCs w:val="20"/>
      <w:lang w:val="en-US" w:eastAsia="en-US"/>
    </w:rPr>
  </w:style>
  <w:style w:type="character" w:customStyle="1" w:styleId="1d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Web0">
    <w:name w:val="Обычный (веб) Знак;Обычный (Web) Знак"/>
    <w:link w:val="Web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a0"/>
    <w:uiPriority w:val="99"/>
    <w:qFormat/>
    <w:pPr>
      <w:widowControl w:val="0"/>
    </w:pPr>
  </w:style>
  <w:style w:type="paragraph" w:customStyle="1" w:styleId="Style13">
    <w:name w:val="Style13"/>
    <w:basedOn w:val="a0"/>
    <w:uiPriority w:val="99"/>
    <w:qFormat/>
    <w:pPr>
      <w:widowControl w:val="0"/>
      <w:spacing w:line="310" w:lineRule="exact"/>
    </w:pPr>
  </w:style>
  <w:style w:type="paragraph" w:customStyle="1" w:styleId="Style2">
    <w:name w:val="Style2"/>
    <w:basedOn w:val="a0"/>
    <w:uiPriority w:val="99"/>
    <w:qFormat/>
    <w:pPr>
      <w:spacing w:line="322" w:lineRule="exact"/>
      <w:ind w:firstLine="691"/>
    </w:pPr>
    <w:rPr>
      <w:rFonts w:ascii="Calibri" w:hAnsi="Calibri"/>
      <w:lang w:val="en-US" w:eastAsia="en-US" w:bidi="en-US"/>
    </w:rPr>
  </w:style>
  <w:style w:type="paragraph" w:customStyle="1" w:styleId="Style4">
    <w:name w:val="Style4"/>
    <w:basedOn w:val="a0"/>
    <w:uiPriority w:val="99"/>
    <w:qFormat/>
    <w:pPr>
      <w:spacing w:line="322" w:lineRule="exact"/>
      <w:jc w:val="both"/>
    </w:pPr>
    <w:rPr>
      <w:rFonts w:ascii="Calibri" w:hAnsi="Calibri"/>
      <w:lang w:val="en-US" w:eastAsia="en-US" w:bidi="en-US"/>
    </w:rPr>
  </w:style>
  <w:style w:type="paragraph" w:customStyle="1" w:styleId="Style6">
    <w:name w:val="Style6"/>
    <w:basedOn w:val="a0"/>
    <w:uiPriority w:val="99"/>
    <w:qFormat/>
    <w:pPr>
      <w:spacing w:line="324" w:lineRule="exact"/>
      <w:ind w:firstLine="691"/>
    </w:pPr>
    <w:rPr>
      <w:rFonts w:ascii="Calibri" w:hAnsi="Calibri"/>
      <w:lang w:val="en-US" w:eastAsia="en-US" w:bidi="en-US"/>
    </w:rPr>
  </w:style>
  <w:style w:type="paragraph" w:customStyle="1" w:styleId="Style7">
    <w:name w:val="Style7"/>
    <w:basedOn w:val="a0"/>
    <w:uiPriority w:val="99"/>
    <w:qFormat/>
    <w:pPr>
      <w:spacing w:line="360" w:lineRule="auto"/>
    </w:pPr>
    <w:rPr>
      <w:rFonts w:ascii="Calibri" w:hAnsi="Calibri"/>
      <w:lang w:val="en-US" w:eastAsia="en-US" w:bidi="en-US"/>
    </w:rPr>
  </w:style>
  <w:style w:type="paragraph" w:customStyle="1" w:styleId="Style8">
    <w:name w:val="Style8"/>
    <w:basedOn w:val="a0"/>
    <w:uiPriority w:val="99"/>
    <w:qFormat/>
    <w:pPr>
      <w:spacing w:line="643" w:lineRule="exact"/>
      <w:ind w:firstLine="792"/>
    </w:pPr>
    <w:rPr>
      <w:rFonts w:ascii="Calibri" w:hAnsi="Calibri"/>
      <w:lang w:val="en-US" w:eastAsia="en-US" w:bidi="en-US"/>
    </w:rPr>
  </w:style>
  <w:style w:type="paragraph" w:customStyle="1" w:styleId="Style9">
    <w:name w:val="Style9"/>
    <w:basedOn w:val="a0"/>
    <w:uiPriority w:val="99"/>
    <w:qFormat/>
    <w:pPr>
      <w:spacing w:line="322" w:lineRule="exact"/>
    </w:pPr>
    <w:rPr>
      <w:rFonts w:ascii="Calibri" w:hAnsi="Calibri"/>
      <w:lang w:val="en-US" w:eastAsia="en-US" w:bidi="en-US"/>
    </w:rPr>
  </w:style>
  <w:style w:type="paragraph" w:customStyle="1" w:styleId="Style11">
    <w:name w:val="Style11"/>
    <w:basedOn w:val="a0"/>
    <w:uiPriority w:val="99"/>
    <w:qFormat/>
    <w:pPr>
      <w:spacing w:line="360" w:lineRule="auto"/>
    </w:pPr>
    <w:rPr>
      <w:rFonts w:ascii="Calibri" w:hAnsi="Calibri"/>
      <w:lang w:val="en-US" w:eastAsia="en-US" w:bidi="en-US"/>
    </w:rPr>
  </w:style>
  <w:style w:type="paragraph" w:customStyle="1" w:styleId="Style14">
    <w:name w:val="Style14"/>
    <w:basedOn w:val="a0"/>
    <w:uiPriority w:val="99"/>
    <w:qFormat/>
    <w:pPr>
      <w:spacing w:line="323" w:lineRule="exact"/>
      <w:ind w:firstLine="480"/>
    </w:pPr>
    <w:rPr>
      <w:rFonts w:ascii="Calibri" w:hAnsi="Calibri"/>
      <w:lang w:val="en-US" w:eastAsia="en-US" w:bidi="en-US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.lanbook.com/book/32824" TargetMode="External"/><Relationship Id="rId18" Type="http://schemas.openxmlformats.org/officeDocument/2006/relationships/hyperlink" Target="http://docs.cntd.ru/document/1200157242" TargetMode="External"/><Relationship Id="rId26" Type="http://schemas.openxmlformats.org/officeDocument/2006/relationships/hyperlink" Target="http://docsdrive.com/pdfs/medwelljournals/jeasci/2018/6850-6854.pdf.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iles.stroyinf.ru/Data2/1/4294854/4294854152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iblio-online.ru/bcode/425265" TargetMode="External"/><Relationship Id="rId17" Type="http://schemas.openxmlformats.org/officeDocument/2006/relationships/hyperlink" Target="http://docs.cntd.ru/document/902344800" TargetMode="External"/><Relationship Id="rId25" Type="http://schemas.openxmlformats.org/officeDocument/2006/relationships/hyperlink" Target="http://agroecoinfo.narod.ru/journal/STATYI/2018/4/st_407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zakon-rf-ob-obrazovanii-v-rossijskoj-federacii" TargetMode="External"/><Relationship Id="rId20" Type="http://schemas.openxmlformats.org/officeDocument/2006/relationships/hyperlink" Target="http://docs.cntd.ru/document/120008409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65605.html%20" TargetMode="External"/><Relationship Id="rId24" Type="http://schemas.openxmlformats.org/officeDocument/2006/relationships/hyperlink" Target="http://www1.fips.ru/registers-doc-view/fips_servlet?DB=RUPM&amp;DocNumber=188613&amp;TypeFile=html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3773/" TargetMode="External"/><Relationship Id="rId23" Type="http://schemas.openxmlformats.org/officeDocument/2006/relationships/hyperlink" Target="http://www1.fips.ru/registers-doc-view/fips_servlet?DB=RUPM&amp;DocNumber=188613&amp;TypeFile=html%20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docs.cntd.ru/document/120003525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javascript:%20void(0)" TargetMode="External"/><Relationship Id="rId22" Type="http://schemas.openxmlformats.org/officeDocument/2006/relationships/hyperlink" Target="https://meganorm.ru/Data2/1/4294844/4294844923.htm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28</Pages>
  <Words>5786</Words>
  <Characters>32983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4</cp:revision>
  <dcterms:created xsi:type="dcterms:W3CDTF">2026-08-25T11:24:00Z</dcterms:created>
  <dcterms:modified xsi:type="dcterms:W3CDTF">2026-08-26T02:21:00Z</dcterms:modified>
  <cp:version>917504</cp:version>
</cp:coreProperties>
</file>